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F1EC" w14:textId="77777777" w:rsidR="00AC2FB7" w:rsidRPr="00872308" w:rsidRDefault="00AC2FB7" w:rsidP="00AC2FB7">
      <w:pPr>
        <w:ind w:left="5664" w:firstLine="708"/>
        <w:jc w:val="center"/>
        <w:rPr>
          <w:b/>
          <w:sz w:val="20"/>
          <w:szCs w:val="20"/>
        </w:rPr>
      </w:pPr>
      <w:r w:rsidRPr="00872308">
        <w:rPr>
          <w:b/>
          <w:sz w:val="20"/>
          <w:szCs w:val="20"/>
          <w:u w:val="single"/>
        </w:rPr>
        <w:t xml:space="preserve">ALLEGATO </w:t>
      </w:r>
      <w:r w:rsidR="006E71BA" w:rsidRPr="00872308">
        <w:rPr>
          <w:b/>
          <w:sz w:val="20"/>
          <w:szCs w:val="20"/>
          <w:u w:val="single"/>
        </w:rPr>
        <w:t>A</w:t>
      </w:r>
    </w:p>
    <w:p w14:paraId="2AA4DA74" w14:textId="77777777" w:rsidR="00AC2FB7" w:rsidRPr="00872308" w:rsidRDefault="00AC2FB7" w:rsidP="00AC2FB7">
      <w:pPr>
        <w:jc w:val="center"/>
        <w:rPr>
          <w:b/>
          <w:sz w:val="20"/>
          <w:szCs w:val="20"/>
        </w:rPr>
      </w:pPr>
      <w:r w:rsidRPr="00872308">
        <w:rPr>
          <w:noProof/>
          <w:sz w:val="20"/>
          <w:szCs w:val="20"/>
        </w:rPr>
        <w:drawing>
          <wp:inline distT="0" distB="0" distL="0" distR="0" wp14:anchorId="3D9147FD" wp14:editId="09838623">
            <wp:extent cx="723900" cy="876300"/>
            <wp:effectExtent l="19050" t="0" r="0" b="0"/>
            <wp:docPr id="1" name="Immagine 1" descr="Stemma Mozzagr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Mozzagrogna"/>
                    <pic:cNvPicPr>
                      <a:picLocks noChangeAspect="1" noChangeArrowheads="1"/>
                    </pic:cNvPicPr>
                  </pic:nvPicPr>
                  <pic:blipFill>
                    <a:blip r:embed="rId6"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p w14:paraId="115D6750" w14:textId="77777777" w:rsidR="00AC2FB7" w:rsidRPr="00872308" w:rsidRDefault="00AC2FB7" w:rsidP="00AC2FB7">
      <w:pPr>
        <w:jc w:val="center"/>
        <w:rPr>
          <w:b/>
          <w:sz w:val="20"/>
          <w:szCs w:val="20"/>
          <w:u w:val="single"/>
        </w:rPr>
      </w:pPr>
      <w:r w:rsidRPr="00872308">
        <w:rPr>
          <w:b/>
          <w:sz w:val="20"/>
          <w:szCs w:val="20"/>
        </w:rPr>
        <w:tab/>
      </w:r>
      <w:r w:rsidRPr="00872308">
        <w:rPr>
          <w:b/>
          <w:sz w:val="20"/>
          <w:szCs w:val="20"/>
        </w:rPr>
        <w:tab/>
      </w:r>
      <w:r w:rsidRPr="00872308">
        <w:rPr>
          <w:b/>
          <w:sz w:val="20"/>
          <w:szCs w:val="20"/>
        </w:rPr>
        <w:tab/>
      </w:r>
      <w:r w:rsidRPr="00872308">
        <w:rPr>
          <w:b/>
          <w:sz w:val="20"/>
          <w:szCs w:val="20"/>
        </w:rPr>
        <w:tab/>
      </w:r>
      <w:r w:rsidRPr="00872308">
        <w:rPr>
          <w:b/>
          <w:sz w:val="20"/>
          <w:szCs w:val="20"/>
        </w:rPr>
        <w:tab/>
      </w:r>
      <w:r w:rsidRPr="00872308">
        <w:rPr>
          <w:b/>
          <w:sz w:val="20"/>
          <w:szCs w:val="20"/>
        </w:rPr>
        <w:tab/>
      </w:r>
      <w:r w:rsidRPr="00872308">
        <w:rPr>
          <w:b/>
          <w:sz w:val="20"/>
          <w:szCs w:val="20"/>
        </w:rPr>
        <w:tab/>
      </w:r>
      <w:r w:rsidRPr="00872308">
        <w:rPr>
          <w:b/>
          <w:sz w:val="20"/>
          <w:szCs w:val="20"/>
        </w:rPr>
        <w:tab/>
      </w:r>
    </w:p>
    <w:p w14:paraId="4751335E" w14:textId="77777777" w:rsidR="00AC2FB7" w:rsidRPr="00872308" w:rsidRDefault="00AC2FB7" w:rsidP="00AC2FB7">
      <w:pPr>
        <w:jc w:val="center"/>
        <w:rPr>
          <w:b/>
          <w:sz w:val="20"/>
          <w:szCs w:val="20"/>
        </w:rPr>
      </w:pPr>
    </w:p>
    <w:p w14:paraId="112C65AF" w14:textId="77777777" w:rsidR="00AC2FB7" w:rsidRPr="00872308" w:rsidRDefault="00AC2FB7" w:rsidP="00AC2FB7">
      <w:pPr>
        <w:jc w:val="center"/>
        <w:rPr>
          <w:b/>
          <w:sz w:val="20"/>
          <w:szCs w:val="20"/>
        </w:rPr>
      </w:pPr>
      <w:r w:rsidRPr="00872308">
        <w:rPr>
          <w:b/>
          <w:sz w:val="20"/>
          <w:szCs w:val="20"/>
        </w:rPr>
        <w:t>COMUNE  DI  MOZZAGROGNA</w:t>
      </w:r>
    </w:p>
    <w:p w14:paraId="6F459774" w14:textId="77777777" w:rsidR="00AC2FB7" w:rsidRPr="00872308" w:rsidRDefault="00AC2FB7" w:rsidP="00AC2FB7">
      <w:pPr>
        <w:jc w:val="center"/>
        <w:rPr>
          <w:b/>
          <w:sz w:val="20"/>
          <w:szCs w:val="20"/>
        </w:rPr>
      </w:pPr>
      <w:r w:rsidRPr="00872308">
        <w:rPr>
          <w:b/>
          <w:sz w:val="20"/>
          <w:szCs w:val="20"/>
        </w:rPr>
        <w:t>PROVINCIA  DI  CHIETI</w:t>
      </w:r>
    </w:p>
    <w:p w14:paraId="5BD035C6" w14:textId="77777777" w:rsidR="00AC2FB7" w:rsidRPr="00872308" w:rsidRDefault="00AC2FB7" w:rsidP="00AC2FB7">
      <w:pPr>
        <w:jc w:val="center"/>
        <w:rPr>
          <w:b/>
          <w:sz w:val="20"/>
          <w:szCs w:val="20"/>
        </w:rPr>
      </w:pPr>
    </w:p>
    <w:p w14:paraId="5DABD7DA" w14:textId="77777777" w:rsidR="00AC2FB7" w:rsidRPr="00872308" w:rsidRDefault="00AC2FB7" w:rsidP="00AC2FB7">
      <w:pPr>
        <w:jc w:val="center"/>
        <w:rPr>
          <w:b/>
          <w:sz w:val="20"/>
          <w:szCs w:val="20"/>
        </w:rPr>
      </w:pPr>
    </w:p>
    <w:p w14:paraId="2484A7C1" w14:textId="77777777" w:rsidR="00AC2FB7" w:rsidRPr="00872308" w:rsidRDefault="00AC2FB7" w:rsidP="00AC2FB7">
      <w:pPr>
        <w:jc w:val="center"/>
        <w:rPr>
          <w:b/>
          <w:sz w:val="20"/>
          <w:szCs w:val="20"/>
        </w:rPr>
      </w:pPr>
    </w:p>
    <w:p w14:paraId="10245DA0" w14:textId="77777777" w:rsidR="00AC2FB7" w:rsidRPr="00872308" w:rsidRDefault="00AC2FB7" w:rsidP="00AC2FB7">
      <w:pPr>
        <w:jc w:val="center"/>
        <w:rPr>
          <w:b/>
          <w:sz w:val="20"/>
          <w:szCs w:val="20"/>
        </w:rPr>
      </w:pPr>
    </w:p>
    <w:p w14:paraId="5E2873AD" w14:textId="77777777" w:rsidR="00AC2FB7" w:rsidRPr="00872308" w:rsidRDefault="00AC2FB7" w:rsidP="00AC2FB7">
      <w:pPr>
        <w:jc w:val="center"/>
        <w:rPr>
          <w:b/>
          <w:sz w:val="20"/>
          <w:szCs w:val="20"/>
        </w:rPr>
      </w:pPr>
    </w:p>
    <w:p w14:paraId="50EAA8A9" w14:textId="77777777" w:rsidR="00AC2FB7" w:rsidRPr="00872308" w:rsidRDefault="00AC2FB7" w:rsidP="00AC2FB7">
      <w:pPr>
        <w:jc w:val="center"/>
        <w:rPr>
          <w:b/>
          <w:sz w:val="20"/>
          <w:szCs w:val="20"/>
        </w:rPr>
      </w:pPr>
    </w:p>
    <w:p w14:paraId="55553C0D" w14:textId="77777777" w:rsidR="00AC2FB7" w:rsidRPr="00872308" w:rsidRDefault="00AC2FB7" w:rsidP="00AC2FB7">
      <w:pPr>
        <w:jc w:val="center"/>
        <w:rPr>
          <w:b/>
          <w:sz w:val="20"/>
          <w:szCs w:val="20"/>
        </w:rPr>
      </w:pPr>
    </w:p>
    <w:p w14:paraId="41EDA4B3" w14:textId="77777777" w:rsidR="00AC2FB7" w:rsidRPr="00872308" w:rsidRDefault="00AC2FB7" w:rsidP="00AC2FB7">
      <w:pPr>
        <w:jc w:val="center"/>
        <w:rPr>
          <w:b/>
          <w:sz w:val="20"/>
          <w:szCs w:val="20"/>
        </w:rPr>
      </w:pPr>
    </w:p>
    <w:p w14:paraId="54D44908" w14:textId="77777777" w:rsidR="00AC2FB7" w:rsidRPr="00872308" w:rsidRDefault="00AC2FB7" w:rsidP="00AC2FB7">
      <w:pPr>
        <w:jc w:val="center"/>
        <w:rPr>
          <w:b/>
          <w:sz w:val="20"/>
          <w:szCs w:val="20"/>
        </w:rPr>
      </w:pPr>
    </w:p>
    <w:p w14:paraId="6F02A839" w14:textId="77777777" w:rsidR="00AC2FB7" w:rsidRPr="00872308" w:rsidRDefault="00AC2FB7" w:rsidP="00AC2FB7">
      <w:pPr>
        <w:jc w:val="center"/>
        <w:rPr>
          <w:b/>
          <w:sz w:val="20"/>
          <w:szCs w:val="20"/>
        </w:rPr>
      </w:pPr>
    </w:p>
    <w:p w14:paraId="53FC7743" w14:textId="77777777" w:rsidR="00AC2FB7" w:rsidRPr="00872308" w:rsidRDefault="00AC2FB7" w:rsidP="00AC2FB7">
      <w:pPr>
        <w:jc w:val="center"/>
        <w:rPr>
          <w:b/>
          <w:sz w:val="20"/>
          <w:szCs w:val="20"/>
        </w:rPr>
      </w:pPr>
    </w:p>
    <w:p w14:paraId="17781631" w14:textId="77777777" w:rsidR="00AC2FB7" w:rsidRPr="00872308" w:rsidRDefault="00AC2FB7" w:rsidP="00AC2FB7">
      <w:pPr>
        <w:jc w:val="center"/>
        <w:rPr>
          <w:b/>
          <w:sz w:val="20"/>
          <w:szCs w:val="20"/>
        </w:rPr>
      </w:pPr>
    </w:p>
    <w:p w14:paraId="74F808E6" w14:textId="77777777" w:rsidR="00AC2FB7" w:rsidRPr="00872308" w:rsidRDefault="00AC2FB7" w:rsidP="00AC2FB7">
      <w:pPr>
        <w:jc w:val="center"/>
        <w:rPr>
          <w:b/>
          <w:sz w:val="20"/>
          <w:szCs w:val="20"/>
        </w:rPr>
      </w:pPr>
    </w:p>
    <w:p w14:paraId="6A7A5B1C" w14:textId="77777777" w:rsidR="00AC2FB7" w:rsidRPr="00872308" w:rsidRDefault="00AC2FB7" w:rsidP="00AC2FB7">
      <w:pPr>
        <w:jc w:val="center"/>
        <w:rPr>
          <w:b/>
          <w:sz w:val="20"/>
          <w:szCs w:val="20"/>
        </w:rPr>
      </w:pPr>
    </w:p>
    <w:p w14:paraId="73062F3D" w14:textId="77777777" w:rsidR="00AC2FB7" w:rsidRPr="00872308" w:rsidRDefault="00AC2FB7" w:rsidP="00AC2FB7">
      <w:pPr>
        <w:jc w:val="center"/>
        <w:rPr>
          <w:b/>
          <w:sz w:val="20"/>
          <w:szCs w:val="20"/>
        </w:rPr>
      </w:pPr>
    </w:p>
    <w:p w14:paraId="4F4F30D8" w14:textId="77777777" w:rsidR="00AC2FB7" w:rsidRPr="00872308" w:rsidRDefault="00AC2FB7" w:rsidP="00AC2FB7">
      <w:pPr>
        <w:jc w:val="center"/>
        <w:rPr>
          <w:b/>
          <w:sz w:val="20"/>
          <w:szCs w:val="20"/>
        </w:rPr>
      </w:pPr>
    </w:p>
    <w:p w14:paraId="2C11A7B6" w14:textId="77777777" w:rsidR="00AC2FB7" w:rsidRPr="00872308" w:rsidRDefault="00AC2FB7" w:rsidP="00AC2FB7">
      <w:pPr>
        <w:jc w:val="center"/>
        <w:rPr>
          <w:b/>
          <w:sz w:val="20"/>
          <w:szCs w:val="20"/>
        </w:rPr>
      </w:pPr>
    </w:p>
    <w:p w14:paraId="3C5BB168" w14:textId="77777777" w:rsidR="00AC2FB7" w:rsidRPr="00872308" w:rsidRDefault="00AC2FB7" w:rsidP="00AC2FB7">
      <w:pPr>
        <w:jc w:val="center"/>
        <w:rPr>
          <w:b/>
          <w:sz w:val="20"/>
          <w:szCs w:val="20"/>
        </w:rPr>
      </w:pPr>
      <w:r w:rsidRPr="00872308">
        <w:rPr>
          <w:b/>
          <w:sz w:val="20"/>
          <w:szCs w:val="20"/>
        </w:rPr>
        <w:t xml:space="preserve">PIANO  DETTAGLIATO  DEGLI   OBIETTIVI  </w:t>
      </w:r>
    </w:p>
    <w:p w14:paraId="24B1B6C7" w14:textId="77777777" w:rsidR="00AC2FB7" w:rsidRPr="00872308" w:rsidRDefault="00AC2FB7" w:rsidP="00AC2FB7">
      <w:pPr>
        <w:jc w:val="center"/>
        <w:rPr>
          <w:b/>
          <w:sz w:val="20"/>
          <w:szCs w:val="20"/>
        </w:rPr>
      </w:pPr>
      <w:r w:rsidRPr="00872308">
        <w:rPr>
          <w:b/>
          <w:sz w:val="20"/>
          <w:szCs w:val="20"/>
        </w:rPr>
        <w:t xml:space="preserve">PIANO   DELLA   PERFORMANCE </w:t>
      </w:r>
    </w:p>
    <w:p w14:paraId="50BDBB85" w14:textId="77777777" w:rsidR="00AC2FB7" w:rsidRPr="00872308" w:rsidRDefault="00AC2FB7" w:rsidP="00AC2FB7">
      <w:pPr>
        <w:jc w:val="center"/>
        <w:rPr>
          <w:b/>
          <w:sz w:val="20"/>
          <w:szCs w:val="20"/>
        </w:rPr>
      </w:pPr>
    </w:p>
    <w:p w14:paraId="19CFC53F" w14:textId="77777777" w:rsidR="00AC2FB7" w:rsidRPr="00872308" w:rsidRDefault="009D668E" w:rsidP="00AC2FB7">
      <w:pPr>
        <w:jc w:val="center"/>
        <w:rPr>
          <w:b/>
          <w:sz w:val="20"/>
          <w:szCs w:val="20"/>
        </w:rPr>
      </w:pPr>
      <w:r w:rsidRPr="00872308">
        <w:rPr>
          <w:b/>
          <w:sz w:val="20"/>
          <w:szCs w:val="20"/>
        </w:rPr>
        <w:t xml:space="preserve">   20</w:t>
      </w:r>
      <w:r w:rsidR="00EC1298" w:rsidRPr="00872308">
        <w:rPr>
          <w:b/>
          <w:sz w:val="20"/>
          <w:szCs w:val="20"/>
        </w:rPr>
        <w:t>20</w:t>
      </w:r>
      <w:r w:rsidR="00AC2FB7" w:rsidRPr="00872308">
        <w:rPr>
          <w:b/>
          <w:sz w:val="20"/>
          <w:szCs w:val="20"/>
        </w:rPr>
        <w:t>-20</w:t>
      </w:r>
      <w:r w:rsidR="00D304CE" w:rsidRPr="00872308">
        <w:rPr>
          <w:b/>
          <w:sz w:val="20"/>
          <w:szCs w:val="20"/>
        </w:rPr>
        <w:t>2</w:t>
      </w:r>
      <w:r w:rsidR="00EC1298" w:rsidRPr="00872308">
        <w:rPr>
          <w:b/>
          <w:sz w:val="20"/>
          <w:szCs w:val="20"/>
        </w:rPr>
        <w:t>2</w:t>
      </w:r>
    </w:p>
    <w:p w14:paraId="52CEB2E4" w14:textId="77777777" w:rsidR="00AC2FB7" w:rsidRPr="00872308" w:rsidRDefault="00AC2FB7" w:rsidP="00AC2FB7">
      <w:pPr>
        <w:jc w:val="center"/>
        <w:rPr>
          <w:b/>
          <w:sz w:val="20"/>
          <w:szCs w:val="20"/>
        </w:rPr>
      </w:pPr>
    </w:p>
    <w:p w14:paraId="5EB1A6B9" w14:textId="77777777" w:rsidR="00AC2FB7" w:rsidRPr="00872308" w:rsidRDefault="00AC2FB7" w:rsidP="00AC2FB7">
      <w:pPr>
        <w:jc w:val="center"/>
        <w:rPr>
          <w:b/>
          <w:sz w:val="20"/>
          <w:szCs w:val="20"/>
        </w:rPr>
      </w:pPr>
    </w:p>
    <w:p w14:paraId="6055F580" w14:textId="77777777" w:rsidR="00AC2FB7" w:rsidRPr="00872308" w:rsidRDefault="00AC2FB7" w:rsidP="00AC2FB7">
      <w:pPr>
        <w:jc w:val="center"/>
        <w:rPr>
          <w:b/>
          <w:sz w:val="20"/>
          <w:szCs w:val="20"/>
        </w:rPr>
      </w:pPr>
    </w:p>
    <w:p w14:paraId="5CB817B9" w14:textId="77777777" w:rsidR="00AC2FB7" w:rsidRPr="00872308" w:rsidRDefault="00AC2FB7" w:rsidP="00AC2FB7">
      <w:pPr>
        <w:jc w:val="both"/>
        <w:rPr>
          <w:sz w:val="20"/>
          <w:szCs w:val="20"/>
        </w:rPr>
      </w:pPr>
    </w:p>
    <w:p w14:paraId="1D730773" w14:textId="77777777" w:rsidR="00AC2FB7" w:rsidRPr="00872308" w:rsidRDefault="00AC2FB7" w:rsidP="00AC2FB7">
      <w:pPr>
        <w:jc w:val="both"/>
        <w:rPr>
          <w:sz w:val="20"/>
          <w:szCs w:val="20"/>
        </w:rPr>
      </w:pPr>
    </w:p>
    <w:p w14:paraId="60F18830" w14:textId="77777777" w:rsidR="00AC2FB7" w:rsidRPr="00872308" w:rsidRDefault="00AC2FB7" w:rsidP="00AC2FB7">
      <w:pPr>
        <w:jc w:val="both"/>
        <w:rPr>
          <w:sz w:val="20"/>
          <w:szCs w:val="20"/>
        </w:rPr>
      </w:pPr>
    </w:p>
    <w:p w14:paraId="2D02893B" w14:textId="77777777" w:rsidR="00AC2FB7" w:rsidRPr="00872308" w:rsidRDefault="00AC2FB7" w:rsidP="00AC2FB7">
      <w:pPr>
        <w:jc w:val="both"/>
        <w:rPr>
          <w:sz w:val="20"/>
          <w:szCs w:val="20"/>
        </w:rPr>
      </w:pPr>
    </w:p>
    <w:p w14:paraId="55577692" w14:textId="77777777" w:rsidR="00AC2FB7" w:rsidRPr="00872308" w:rsidRDefault="00AC2FB7" w:rsidP="00AC2FB7">
      <w:pPr>
        <w:jc w:val="both"/>
        <w:rPr>
          <w:sz w:val="20"/>
          <w:szCs w:val="20"/>
        </w:rPr>
      </w:pPr>
    </w:p>
    <w:p w14:paraId="176CAC96" w14:textId="77777777" w:rsidR="00AC2FB7" w:rsidRPr="00872308" w:rsidRDefault="00AC2FB7" w:rsidP="00AC2FB7">
      <w:pPr>
        <w:jc w:val="both"/>
        <w:rPr>
          <w:sz w:val="20"/>
          <w:szCs w:val="20"/>
        </w:rPr>
      </w:pPr>
    </w:p>
    <w:p w14:paraId="3F25BF66" w14:textId="77777777" w:rsidR="00AC2FB7" w:rsidRPr="00872308" w:rsidRDefault="00AC2FB7" w:rsidP="00AC2FB7">
      <w:pPr>
        <w:jc w:val="both"/>
        <w:rPr>
          <w:sz w:val="20"/>
          <w:szCs w:val="20"/>
        </w:rPr>
      </w:pPr>
    </w:p>
    <w:p w14:paraId="262C7BC8" w14:textId="77777777" w:rsidR="00AC2FB7" w:rsidRPr="00872308" w:rsidRDefault="00AC2FB7" w:rsidP="00AC2FB7">
      <w:pPr>
        <w:jc w:val="both"/>
        <w:rPr>
          <w:sz w:val="20"/>
          <w:szCs w:val="20"/>
        </w:rPr>
      </w:pPr>
    </w:p>
    <w:p w14:paraId="13956553" w14:textId="77777777" w:rsidR="00AC2FB7" w:rsidRPr="00872308" w:rsidRDefault="00AC2FB7" w:rsidP="00AC2FB7">
      <w:pPr>
        <w:jc w:val="both"/>
        <w:rPr>
          <w:sz w:val="20"/>
          <w:szCs w:val="20"/>
        </w:rPr>
      </w:pPr>
    </w:p>
    <w:p w14:paraId="655CE76F" w14:textId="77777777" w:rsidR="00AC2FB7" w:rsidRPr="00872308" w:rsidRDefault="00AC2FB7" w:rsidP="00AC2FB7">
      <w:pPr>
        <w:jc w:val="both"/>
        <w:rPr>
          <w:sz w:val="20"/>
          <w:szCs w:val="20"/>
        </w:rPr>
      </w:pPr>
    </w:p>
    <w:p w14:paraId="382775B3" w14:textId="77777777" w:rsidR="00AC2FB7" w:rsidRPr="00872308" w:rsidRDefault="00AC2FB7" w:rsidP="00AC2FB7">
      <w:pPr>
        <w:jc w:val="both"/>
        <w:rPr>
          <w:sz w:val="20"/>
          <w:szCs w:val="20"/>
        </w:rPr>
      </w:pPr>
    </w:p>
    <w:p w14:paraId="5CDB2ED7" w14:textId="77777777" w:rsidR="00AC2FB7" w:rsidRPr="00872308" w:rsidRDefault="00AC2FB7" w:rsidP="00AC2FB7">
      <w:pPr>
        <w:jc w:val="both"/>
        <w:rPr>
          <w:sz w:val="20"/>
          <w:szCs w:val="20"/>
        </w:rPr>
      </w:pPr>
    </w:p>
    <w:p w14:paraId="5FA0CDA3" w14:textId="77777777" w:rsidR="00AC2FB7" w:rsidRPr="00872308" w:rsidRDefault="00AC2FB7" w:rsidP="00AC2FB7">
      <w:pPr>
        <w:pStyle w:val="Default"/>
        <w:widowControl w:val="0"/>
        <w:ind w:left="708"/>
        <w:rPr>
          <w:rFonts w:ascii="Times New Roman" w:hAnsi="Times New Roman"/>
          <w:b/>
          <w:bCs/>
          <w:sz w:val="20"/>
          <w:szCs w:val="20"/>
        </w:rPr>
      </w:pPr>
    </w:p>
    <w:p w14:paraId="36FDD6C2" w14:textId="77777777" w:rsidR="000A6585" w:rsidRPr="00872308" w:rsidRDefault="000A6585" w:rsidP="00AC2FB7">
      <w:pPr>
        <w:pStyle w:val="Default"/>
        <w:widowControl w:val="0"/>
        <w:rPr>
          <w:rFonts w:ascii="Times New Roman" w:hAnsi="Times New Roman"/>
          <w:b/>
          <w:bCs/>
          <w:sz w:val="20"/>
          <w:szCs w:val="20"/>
        </w:rPr>
      </w:pPr>
    </w:p>
    <w:p w14:paraId="4324A392" w14:textId="77777777" w:rsidR="000A6585" w:rsidRPr="00872308" w:rsidRDefault="000A6585" w:rsidP="00AC2FB7">
      <w:pPr>
        <w:pStyle w:val="Default"/>
        <w:widowControl w:val="0"/>
        <w:rPr>
          <w:rFonts w:ascii="Times New Roman" w:hAnsi="Times New Roman"/>
          <w:b/>
          <w:bCs/>
          <w:sz w:val="20"/>
          <w:szCs w:val="20"/>
        </w:rPr>
      </w:pPr>
    </w:p>
    <w:p w14:paraId="6FA402BC" w14:textId="77777777" w:rsidR="000A6585" w:rsidRPr="00872308" w:rsidRDefault="000A6585" w:rsidP="00AC2FB7">
      <w:pPr>
        <w:pStyle w:val="Default"/>
        <w:widowControl w:val="0"/>
        <w:rPr>
          <w:rFonts w:ascii="Times New Roman" w:hAnsi="Times New Roman"/>
          <w:b/>
          <w:bCs/>
          <w:sz w:val="20"/>
          <w:szCs w:val="20"/>
        </w:rPr>
      </w:pPr>
    </w:p>
    <w:p w14:paraId="0209D951" w14:textId="77777777" w:rsidR="000A6585" w:rsidRPr="00872308" w:rsidRDefault="000A6585" w:rsidP="00AC2FB7">
      <w:pPr>
        <w:pStyle w:val="Default"/>
        <w:widowControl w:val="0"/>
        <w:rPr>
          <w:rFonts w:ascii="Times New Roman" w:hAnsi="Times New Roman"/>
          <w:b/>
          <w:bCs/>
          <w:sz w:val="20"/>
          <w:szCs w:val="20"/>
        </w:rPr>
      </w:pPr>
    </w:p>
    <w:p w14:paraId="4EE2A502" w14:textId="77777777" w:rsidR="00406F2B" w:rsidRPr="00872308" w:rsidRDefault="00406F2B" w:rsidP="00AC2FB7">
      <w:pPr>
        <w:pStyle w:val="Default"/>
        <w:widowControl w:val="0"/>
        <w:rPr>
          <w:rFonts w:ascii="Times New Roman" w:hAnsi="Times New Roman"/>
          <w:b/>
          <w:bCs/>
          <w:sz w:val="20"/>
          <w:szCs w:val="20"/>
        </w:rPr>
      </w:pPr>
    </w:p>
    <w:p w14:paraId="67E11A7D" w14:textId="77777777" w:rsidR="00406F2B" w:rsidRDefault="00406F2B" w:rsidP="00AC2FB7">
      <w:pPr>
        <w:pStyle w:val="Default"/>
        <w:widowControl w:val="0"/>
        <w:rPr>
          <w:rFonts w:ascii="Times New Roman" w:hAnsi="Times New Roman"/>
          <w:b/>
          <w:bCs/>
          <w:sz w:val="20"/>
          <w:szCs w:val="20"/>
        </w:rPr>
      </w:pPr>
    </w:p>
    <w:p w14:paraId="41C2194F" w14:textId="77777777" w:rsidR="00FF1F0F" w:rsidRDefault="00FF1F0F" w:rsidP="00AC2FB7">
      <w:pPr>
        <w:pStyle w:val="Default"/>
        <w:widowControl w:val="0"/>
        <w:rPr>
          <w:rFonts w:ascii="Times New Roman" w:hAnsi="Times New Roman"/>
          <w:b/>
          <w:bCs/>
          <w:sz w:val="20"/>
          <w:szCs w:val="20"/>
        </w:rPr>
      </w:pPr>
    </w:p>
    <w:p w14:paraId="4E51B4C1" w14:textId="77777777" w:rsidR="00FF1F0F" w:rsidRDefault="00FF1F0F" w:rsidP="00AC2FB7">
      <w:pPr>
        <w:pStyle w:val="Default"/>
        <w:widowControl w:val="0"/>
        <w:rPr>
          <w:rFonts w:ascii="Times New Roman" w:hAnsi="Times New Roman"/>
          <w:b/>
          <w:bCs/>
          <w:sz w:val="20"/>
          <w:szCs w:val="20"/>
        </w:rPr>
      </w:pPr>
    </w:p>
    <w:p w14:paraId="2F902DC6" w14:textId="77777777" w:rsidR="00FF1F0F" w:rsidRDefault="00FF1F0F" w:rsidP="00AC2FB7">
      <w:pPr>
        <w:pStyle w:val="Default"/>
        <w:widowControl w:val="0"/>
        <w:rPr>
          <w:rFonts w:ascii="Times New Roman" w:hAnsi="Times New Roman"/>
          <w:b/>
          <w:bCs/>
          <w:sz w:val="20"/>
          <w:szCs w:val="20"/>
        </w:rPr>
      </w:pPr>
    </w:p>
    <w:p w14:paraId="4938E0B7" w14:textId="77777777" w:rsidR="00FF1F0F" w:rsidRDefault="00FF1F0F" w:rsidP="00AC2FB7">
      <w:pPr>
        <w:pStyle w:val="Default"/>
        <w:widowControl w:val="0"/>
        <w:rPr>
          <w:rFonts w:ascii="Times New Roman" w:hAnsi="Times New Roman"/>
          <w:b/>
          <w:bCs/>
          <w:sz w:val="20"/>
          <w:szCs w:val="20"/>
        </w:rPr>
      </w:pPr>
    </w:p>
    <w:p w14:paraId="2611B9E1" w14:textId="77777777" w:rsidR="00FF1F0F" w:rsidRDefault="00FF1F0F" w:rsidP="00AC2FB7">
      <w:pPr>
        <w:pStyle w:val="Default"/>
        <w:widowControl w:val="0"/>
        <w:rPr>
          <w:rFonts w:ascii="Times New Roman" w:hAnsi="Times New Roman"/>
          <w:b/>
          <w:bCs/>
          <w:sz w:val="20"/>
          <w:szCs w:val="20"/>
        </w:rPr>
      </w:pPr>
    </w:p>
    <w:p w14:paraId="1114A7B6" w14:textId="77777777" w:rsidR="00FF1F0F" w:rsidRPr="00872308" w:rsidRDefault="00FF1F0F" w:rsidP="00AC2FB7">
      <w:pPr>
        <w:pStyle w:val="Default"/>
        <w:widowControl w:val="0"/>
        <w:rPr>
          <w:rFonts w:ascii="Times New Roman" w:hAnsi="Times New Roman"/>
          <w:b/>
          <w:bCs/>
          <w:sz w:val="20"/>
          <w:szCs w:val="20"/>
        </w:rPr>
      </w:pPr>
    </w:p>
    <w:p w14:paraId="6072A2B8" w14:textId="77777777" w:rsidR="00406F2B" w:rsidRPr="00872308" w:rsidRDefault="00406F2B" w:rsidP="00AC2FB7">
      <w:pPr>
        <w:pStyle w:val="Default"/>
        <w:widowControl w:val="0"/>
        <w:rPr>
          <w:rFonts w:ascii="Times New Roman" w:hAnsi="Times New Roman"/>
          <w:b/>
          <w:bCs/>
          <w:sz w:val="20"/>
          <w:szCs w:val="20"/>
        </w:rPr>
      </w:pPr>
    </w:p>
    <w:p w14:paraId="28D95020" w14:textId="77777777" w:rsidR="00406F2B" w:rsidRPr="00872308" w:rsidRDefault="00406F2B" w:rsidP="00AC2FB7">
      <w:pPr>
        <w:pStyle w:val="Default"/>
        <w:widowControl w:val="0"/>
        <w:rPr>
          <w:rFonts w:ascii="Times New Roman" w:hAnsi="Times New Roman"/>
          <w:b/>
          <w:bCs/>
          <w:sz w:val="20"/>
          <w:szCs w:val="20"/>
        </w:rPr>
      </w:pPr>
    </w:p>
    <w:p w14:paraId="33E3A8F4" w14:textId="77777777" w:rsidR="000A6585" w:rsidRPr="00872308" w:rsidRDefault="000A6585" w:rsidP="00AC2FB7">
      <w:pPr>
        <w:pStyle w:val="Default"/>
        <w:widowControl w:val="0"/>
        <w:rPr>
          <w:rFonts w:ascii="Times New Roman" w:hAnsi="Times New Roman"/>
          <w:b/>
          <w:bCs/>
          <w:sz w:val="20"/>
          <w:szCs w:val="20"/>
        </w:rPr>
      </w:pPr>
    </w:p>
    <w:p w14:paraId="3FD55D80" w14:textId="77777777" w:rsidR="000A6585" w:rsidRPr="00872308" w:rsidRDefault="000A6585" w:rsidP="00AC2FB7">
      <w:pPr>
        <w:pStyle w:val="Default"/>
        <w:widowControl w:val="0"/>
        <w:rPr>
          <w:rFonts w:ascii="Times New Roman" w:hAnsi="Times New Roman"/>
          <w:b/>
          <w:bCs/>
          <w:sz w:val="20"/>
          <w:szCs w:val="20"/>
        </w:rPr>
      </w:pPr>
    </w:p>
    <w:p w14:paraId="7770CE90" w14:textId="77777777" w:rsidR="000A6585" w:rsidRPr="00872308" w:rsidRDefault="000A6585" w:rsidP="00AC2FB7">
      <w:pPr>
        <w:pStyle w:val="Default"/>
        <w:widowControl w:val="0"/>
        <w:rPr>
          <w:rFonts w:ascii="Times New Roman" w:hAnsi="Times New Roman"/>
          <w:b/>
          <w:bCs/>
          <w:sz w:val="20"/>
          <w:szCs w:val="20"/>
        </w:rPr>
      </w:pPr>
    </w:p>
    <w:p w14:paraId="3DB16D10" w14:textId="77777777" w:rsidR="00045EBC" w:rsidRPr="00872308" w:rsidRDefault="00AC2FB7" w:rsidP="00AC2FB7">
      <w:pPr>
        <w:pStyle w:val="Default"/>
        <w:widowControl w:val="0"/>
        <w:rPr>
          <w:rFonts w:ascii="Times New Roman" w:hAnsi="Times New Roman"/>
          <w:b/>
          <w:bCs/>
          <w:sz w:val="20"/>
          <w:szCs w:val="20"/>
        </w:rPr>
      </w:pPr>
      <w:r w:rsidRPr="00872308">
        <w:rPr>
          <w:rFonts w:ascii="Times New Roman" w:hAnsi="Times New Roman"/>
          <w:b/>
          <w:bCs/>
          <w:sz w:val="20"/>
          <w:szCs w:val="20"/>
        </w:rPr>
        <w:lastRenderedPageBreak/>
        <w:t xml:space="preserve"> </w:t>
      </w:r>
    </w:p>
    <w:p w14:paraId="5AB1D74D" w14:textId="77777777" w:rsidR="00AC2FB7" w:rsidRPr="00872308" w:rsidRDefault="00AC2FB7" w:rsidP="00AC2FB7">
      <w:pPr>
        <w:pStyle w:val="Default"/>
        <w:widowControl w:val="0"/>
        <w:rPr>
          <w:rFonts w:ascii="Times New Roman" w:hAnsi="Times New Roman"/>
          <w:b/>
          <w:bCs/>
          <w:sz w:val="20"/>
          <w:szCs w:val="20"/>
        </w:rPr>
      </w:pPr>
      <w:r w:rsidRPr="00872308">
        <w:rPr>
          <w:rFonts w:ascii="Times New Roman" w:hAnsi="Times New Roman"/>
          <w:b/>
          <w:bCs/>
          <w:sz w:val="20"/>
          <w:szCs w:val="20"/>
        </w:rPr>
        <w:t xml:space="preserve">PREMESSA </w:t>
      </w:r>
    </w:p>
    <w:p w14:paraId="739D92AA" w14:textId="77777777" w:rsidR="00AC2FB7" w:rsidRPr="00872308" w:rsidRDefault="00AC2FB7" w:rsidP="00AC2FB7">
      <w:pPr>
        <w:pStyle w:val="Default"/>
        <w:widowControl w:val="0"/>
        <w:rPr>
          <w:rFonts w:ascii="Times New Roman" w:hAnsi="Times New Roman"/>
          <w:b/>
          <w:bCs/>
          <w:sz w:val="20"/>
          <w:szCs w:val="20"/>
        </w:rPr>
      </w:pPr>
    </w:p>
    <w:p w14:paraId="7F1080F6" w14:textId="77777777" w:rsidR="00AC2FB7" w:rsidRPr="00872308" w:rsidRDefault="00AC2FB7" w:rsidP="00AC2FB7">
      <w:pPr>
        <w:pStyle w:val="Corpotesto"/>
        <w:jc w:val="both"/>
        <w:rPr>
          <w:sz w:val="20"/>
          <w:szCs w:val="20"/>
        </w:rPr>
      </w:pPr>
      <w:r w:rsidRPr="00872308">
        <w:rPr>
          <w:sz w:val="20"/>
          <w:szCs w:val="20"/>
        </w:rPr>
        <w:t>Il presente documento contiene gli obiettivi di gestione che la giunta comunale assegna al per</w:t>
      </w:r>
      <w:r w:rsidR="009D668E" w:rsidRPr="00872308">
        <w:rPr>
          <w:sz w:val="20"/>
          <w:szCs w:val="20"/>
        </w:rPr>
        <w:t>sonale dell’ente per l’anno 20</w:t>
      </w:r>
      <w:r w:rsidR="00EC1298" w:rsidRPr="00872308">
        <w:rPr>
          <w:sz w:val="20"/>
          <w:szCs w:val="20"/>
        </w:rPr>
        <w:t>20</w:t>
      </w:r>
      <w:r w:rsidRPr="00872308">
        <w:rPr>
          <w:sz w:val="20"/>
          <w:szCs w:val="20"/>
        </w:rPr>
        <w:t>.</w:t>
      </w:r>
    </w:p>
    <w:p w14:paraId="37304B4A" w14:textId="77777777" w:rsidR="00AC2FB7" w:rsidRPr="00872308" w:rsidRDefault="00AC2FB7" w:rsidP="00AC2FB7">
      <w:pPr>
        <w:pStyle w:val="Corpotesto"/>
        <w:jc w:val="both"/>
        <w:rPr>
          <w:sz w:val="20"/>
          <w:szCs w:val="20"/>
        </w:rPr>
      </w:pPr>
      <w:r w:rsidRPr="00872308">
        <w:rPr>
          <w:sz w:val="20"/>
          <w:szCs w:val="20"/>
        </w:rPr>
        <w:t xml:space="preserve">Con delibera di G.C. n. </w:t>
      </w:r>
      <w:r w:rsidR="006123F4" w:rsidRPr="00872308">
        <w:rPr>
          <w:sz w:val="20"/>
          <w:szCs w:val="20"/>
        </w:rPr>
        <w:t>83</w:t>
      </w:r>
      <w:r w:rsidRPr="00872308">
        <w:rPr>
          <w:sz w:val="20"/>
          <w:szCs w:val="20"/>
        </w:rPr>
        <w:t xml:space="preserve"> del </w:t>
      </w:r>
      <w:r w:rsidR="006123F4" w:rsidRPr="00872308">
        <w:rPr>
          <w:sz w:val="20"/>
          <w:szCs w:val="20"/>
        </w:rPr>
        <w:t>6/12/2018</w:t>
      </w:r>
      <w:r w:rsidRPr="00872308">
        <w:rPr>
          <w:sz w:val="20"/>
          <w:szCs w:val="20"/>
        </w:rPr>
        <w:t xml:space="preserve"> e’ stato approvato il nuovo sistema di misurazione e valutazione della performance del personale proposto  dall’ufficio unico del personale  (UUP)  a seguito della convenzione stipulata tra i Comuni di Castel Frentano (ente capofila) Mozzagrogna, Paglieta  e Treglio.</w:t>
      </w:r>
    </w:p>
    <w:p w14:paraId="52C51B57" w14:textId="77777777" w:rsidR="004206CB" w:rsidRPr="00872308" w:rsidRDefault="004206CB" w:rsidP="004206CB">
      <w:pPr>
        <w:pStyle w:val="Style1"/>
        <w:kinsoku w:val="0"/>
        <w:autoSpaceDE/>
        <w:autoSpaceDN/>
        <w:adjustRightInd/>
        <w:spacing w:line="208" w:lineRule="auto"/>
        <w:rPr>
          <w:rStyle w:val="CharacterStyle2"/>
          <w:spacing w:val="-1"/>
        </w:rPr>
      </w:pPr>
      <w:r w:rsidRPr="00872308">
        <w:rPr>
          <w:rStyle w:val="CharacterStyle2"/>
          <w:spacing w:val="9"/>
        </w:rPr>
        <w:t xml:space="preserve"> Il Piano della performance, al suo interno, comprende:</w:t>
      </w:r>
    </w:p>
    <w:p w14:paraId="6EB6C10E" w14:textId="77777777" w:rsidR="00FF1F0F" w:rsidRPr="00FF1F0F" w:rsidRDefault="004206CB" w:rsidP="004206CB">
      <w:pPr>
        <w:pStyle w:val="Style1"/>
        <w:numPr>
          <w:ilvl w:val="0"/>
          <w:numId w:val="2"/>
        </w:numPr>
        <w:tabs>
          <w:tab w:val="clear" w:pos="360"/>
          <w:tab w:val="num" w:pos="1152"/>
        </w:tabs>
        <w:kinsoku w:val="0"/>
        <w:autoSpaceDE/>
        <w:autoSpaceDN/>
        <w:adjustRightInd/>
        <w:spacing w:line="213" w:lineRule="auto"/>
        <w:jc w:val="both"/>
        <w:rPr>
          <w:rStyle w:val="CharacterStyle2"/>
          <w:spacing w:val="-6"/>
        </w:rPr>
      </w:pPr>
      <w:r w:rsidRPr="00872308">
        <w:rPr>
          <w:rStyle w:val="CharacterStyle2"/>
          <w:spacing w:val="23"/>
        </w:rPr>
        <w:t>la performance organizzativa, che consiste nel livello più elevato della</w:t>
      </w:r>
      <w:r w:rsidRPr="00872308">
        <w:rPr>
          <w:rStyle w:val="CharacterStyle2"/>
          <w:spacing w:val="13"/>
        </w:rPr>
        <w:t xml:space="preserve"> </w:t>
      </w:r>
      <w:r w:rsidRPr="00872308">
        <w:rPr>
          <w:rStyle w:val="CharacterStyle2"/>
          <w:spacing w:val="4"/>
        </w:rPr>
        <w:t xml:space="preserve">programmazione e </w:t>
      </w:r>
    </w:p>
    <w:p w14:paraId="741917DD" w14:textId="77777777" w:rsidR="004206CB" w:rsidRPr="00872308" w:rsidRDefault="004206CB" w:rsidP="00FF1F0F">
      <w:pPr>
        <w:pStyle w:val="Style1"/>
        <w:kinsoku w:val="0"/>
        <w:autoSpaceDE/>
        <w:autoSpaceDN/>
        <w:adjustRightInd/>
        <w:spacing w:line="213" w:lineRule="auto"/>
        <w:ind w:left="1152"/>
        <w:jc w:val="both"/>
        <w:rPr>
          <w:rStyle w:val="CharacterStyle2"/>
          <w:spacing w:val="-6"/>
        </w:rPr>
      </w:pPr>
      <w:r w:rsidRPr="00872308">
        <w:rPr>
          <w:rStyle w:val="CharacterStyle2"/>
          <w:spacing w:val="4"/>
        </w:rPr>
        <w:t>si traduce in</w:t>
      </w:r>
      <w:r w:rsidRPr="00872308">
        <w:rPr>
          <w:rStyle w:val="CharacterStyle2"/>
          <w:spacing w:val="4"/>
          <w:u w:val="single"/>
        </w:rPr>
        <w:t xml:space="preserve"> obiettivi trasversali,</w:t>
      </w:r>
      <w:r w:rsidRPr="00872308">
        <w:rPr>
          <w:rStyle w:val="CharacterStyle2"/>
          <w:spacing w:val="4"/>
        </w:rPr>
        <w:t xml:space="preserve"> </w:t>
      </w:r>
      <w:r w:rsidRPr="00872308">
        <w:rPr>
          <w:rStyle w:val="CharacterStyle2"/>
          <w:spacing w:val="16"/>
        </w:rPr>
        <w:t>riguardanti le priorità dell'Amministrazione che tutti i</w:t>
      </w:r>
      <w:r w:rsidRPr="00872308">
        <w:rPr>
          <w:rStyle w:val="CharacterStyle2"/>
          <w:spacing w:val="6"/>
        </w:rPr>
        <w:t xml:space="preserve"> </w:t>
      </w:r>
      <w:r w:rsidRPr="00872308">
        <w:rPr>
          <w:rStyle w:val="CharacterStyle2"/>
          <w:spacing w:val="9"/>
        </w:rPr>
        <w:t>dipendenti sono chiamati a realizzare, in relazione al settore di appartenenza e al</w:t>
      </w:r>
      <w:r w:rsidRPr="00872308">
        <w:rPr>
          <w:rStyle w:val="CharacterStyle2"/>
          <w:spacing w:val="-1"/>
        </w:rPr>
        <w:t xml:space="preserve"> </w:t>
      </w:r>
      <w:r w:rsidRPr="00872308">
        <w:rPr>
          <w:rStyle w:val="CharacterStyle2"/>
          <w:spacing w:val="4"/>
        </w:rPr>
        <w:t>ruolo rivestito;</w:t>
      </w:r>
    </w:p>
    <w:p w14:paraId="01B57B24" w14:textId="77777777" w:rsidR="004206CB" w:rsidRPr="00872308" w:rsidRDefault="004206CB" w:rsidP="004206CB">
      <w:pPr>
        <w:pStyle w:val="Style1"/>
        <w:numPr>
          <w:ilvl w:val="0"/>
          <w:numId w:val="2"/>
        </w:numPr>
        <w:tabs>
          <w:tab w:val="clear" w:pos="360"/>
          <w:tab w:val="num" w:pos="1152"/>
        </w:tabs>
        <w:kinsoku w:val="0"/>
        <w:autoSpaceDE/>
        <w:autoSpaceDN/>
        <w:adjustRightInd/>
        <w:spacing w:line="216" w:lineRule="auto"/>
        <w:jc w:val="both"/>
        <w:rPr>
          <w:rStyle w:val="CharacterStyle2"/>
          <w:spacing w:val="8"/>
        </w:rPr>
      </w:pPr>
      <w:r w:rsidRPr="00872308">
        <w:rPr>
          <w:rStyle w:val="CharacterStyle2"/>
          <w:spacing w:val="12"/>
        </w:rPr>
        <w:t>la performance di settore, che consiste nel conseguimento delle aspettative di</w:t>
      </w:r>
      <w:r w:rsidRPr="00872308">
        <w:rPr>
          <w:rStyle w:val="CharacterStyle2"/>
          <w:spacing w:val="2"/>
        </w:rPr>
        <w:t xml:space="preserve"> </w:t>
      </w:r>
      <w:r w:rsidRPr="00872308">
        <w:rPr>
          <w:rStyle w:val="CharacterStyle2"/>
          <w:spacing w:val="8"/>
        </w:rPr>
        <w:t>risultato assegnate alle unità organizzative, in relazione alle funzioni attribuite, sia</w:t>
      </w:r>
      <w:r w:rsidRPr="00872308">
        <w:rPr>
          <w:rStyle w:val="CharacterStyle2"/>
          <w:spacing w:val="-2"/>
        </w:rPr>
        <w:t xml:space="preserve"> </w:t>
      </w:r>
      <w:r w:rsidRPr="00872308">
        <w:rPr>
          <w:rStyle w:val="CharacterStyle2"/>
          <w:spacing w:val="7"/>
        </w:rPr>
        <w:t>con riferimento agli standard di servizi, sia alle aspettative di risultato o gradimento</w:t>
      </w:r>
      <w:r w:rsidRPr="00872308">
        <w:rPr>
          <w:rStyle w:val="CharacterStyle2"/>
          <w:spacing w:val="-3"/>
        </w:rPr>
        <w:t xml:space="preserve"> </w:t>
      </w:r>
      <w:r w:rsidRPr="00872308">
        <w:rPr>
          <w:rStyle w:val="CharacterStyle2"/>
          <w:spacing w:val="6"/>
        </w:rPr>
        <w:t>da parte dei cittadini, laddove ciò sia previsto, sia con riferimento al contributo del</w:t>
      </w:r>
      <w:r w:rsidRPr="00872308">
        <w:rPr>
          <w:rStyle w:val="CharacterStyle2"/>
          <w:spacing w:val="-4"/>
        </w:rPr>
        <w:t xml:space="preserve"> </w:t>
      </w:r>
      <w:r w:rsidRPr="00872308">
        <w:rPr>
          <w:rStyle w:val="CharacterStyle2"/>
          <w:spacing w:val="9"/>
        </w:rPr>
        <w:t>settore all'interno degli obiettivi trasversali. Rientrano in questa definizione gli</w:t>
      </w:r>
      <w:r w:rsidRPr="00872308">
        <w:rPr>
          <w:rStyle w:val="CharacterStyle2"/>
          <w:spacing w:val="-1"/>
        </w:rPr>
        <w:t xml:space="preserve"> </w:t>
      </w:r>
      <w:r w:rsidRPr="00872308">
        <w:rPr>
          <w:rStyle w:val="CharacterStyle2"/>
          <w:spacing w:val="7"/>
          <w:u w:val="single"/>
        </w:rPr>
        <w:t>obiettivi specifici settoriali</w:t>
      </w:r>
      <w:r w:rsidRPr="00872308">
        <w:rPr>
          <w:rStyle w:val="CharacterStyle2"/>
          <w:spacing w:val="7"/>
        </w:rPr>
        <w:t xml:space="preserve"> </w:t>
      </w:r>
    </w:p>
    <w:p w14:paraId="2A41BF50" w14:textId="77777777" w:rsidR="004206CB" w:rsidRPr="00872308" w:rsidRDefault="004206CB" w:rsidP="004206CB">
      <w:pPr>
        <w:pStyle w:val="Style1"/>
        <w:numPr>
          <w:ilvl w:val="0"/>
          <w:numId w:val="2"/>
        </w:numPr>
        <w:tabs>
          <w:tab w:val="clear" w:pos="360"/>
          <w:tab w:val="num" w:pos="1152"/>
        </w:tabs>
        <w:kinsoku w:val="0"/>
        <w:autoSpaceDE/>
        <w:autoSpaceDN/>
        <w:adjustRightInd/>
        <w:spacing w:line="216" w:lineRule="auto"/>
        <w:jc w:val="both"/>
        <w:rPr>
          <w:rStyle w:val="CharacterStyle2"/>
          <w:spacing w:val="7"/>
        </w:rPr>
      </w:pPr>
      <w:r w:rsidRPr="00872308">
        <w:rPr>
          <w:rStyle w:val="CharacterStyle2"/>
          <w:spacing w:val="8"/>
        </w:rPr>
        <w:t>la performance individuale dirigenziale, che consiste nella realizzazione dei compit</w:t>
      </w:r>
      <w:r w:rsidRPr="00872308">
        <w:rPr>
          <w:rStyle w:val="CharacterStyle2"/>
          <w:spacing w:val="-2"/>
        </w:rPr>
        <w:t>i</w:t>
      </w:r>
      <w:r w:rsidRPr="00872308">
        <w:rPr>
          <w:rStyle w:val="CharacterStyle2"/>
          <w:spacing w:val="14"/>
        </w:rPr>
        <w:t xml:space="preserve"> e delle funzioni assegnati singolarmente a ciascuna posizione organizzativa</w:t>
      </w:r>
      <w:r w:rsidRPr="00872308">
        <w:rPr>
          <w:rStyle w:val="CharacterStyle2"/>
          <w:spacing w:val="4"/>
        </w:rPr>
        <w:t>.</w:t>
      </w:r>
      <w:r w:rsidRPr="00872308">
        <w:rPr>
          <w:rStyle w:val="CharacterStyle2"/>
          <w:spacing w:val="5"/>
        </w:rPr>
        <w:t xml:space="preserve"> Rientrano in questa definizione gl</w:t>
      </w:r>
      <w:r w:rsidRPr="00872308">
        <w:rPr>
          <w:rStyle w:val="CharacterStyle2"/>
          <w:spacing w:val="5"/>
          <w:u w:val="single"/>
        </w:rPr>
        <w:t>i obiettivi specifici individuali,</w:t>
      </w:r>
      <w:r w:rsidRPr="00872308">
        <w:rPr>
          <w:rStyle w:val="CharacterStyle2"/>
          <w:spacing w:val="7"/>
        </w:rPr>
        <w:t xml:space="preserve"> </w:t>
      </w:r>
    </w:p>
    <w:p w14:paraId="3755327D" w14:textId="77777777" w:rsidR="004206CB" w:rsidRPr="00872308" w:rsidRDefault="004206CB" w:rsidP="004206CB">
      <w:pPr>
        <w:pStyle w:val="Style1"/>
        <w:numPr>
          <w:ilvl w:val="0"/>
          <w:numId w:val="2"/>
        </w:numPr>
        <w:tabs>
          <w:tab w:val="clear" w:pos="360"/>
          <w:tab w:val="num" w:pos="1152"/>
        </w:tabs>
        <w:kinsoku w:val="0"/>
        <w:autoSpaceDE/>
        <w:autoSpaceDN/>
        <w:adjustRightInd/>
        <w:spacing w:line="216" w:lineRule="auto"/>
        <w:rPr>
          <w:rStyle w:val="CharacterStyle2"/>
          <w:spacing w:val="-1"/>
        </w:rPr>
      </w:pPr>
      <w:r w:rsidRPr="00872308">
        <w:rPr>
          <w:rStyle w:val="CharacterStyle2"/>
          <w:spacing w:val="7"/>
        </w:rPr>
        <w:t>la performance individuale dei dipendenti, che consiste nel contributo di ciascu</w:t>
      </w:r>
      <w:r w:rsidRPr="00872308">
        <w:rPr>
          <w:rStyle w:val="CharacterStyle2"/>
          <w:spacing w:val="-3"/>
        </w:rPr>
        <w:t>n</w:t>
      </w:r>
      <w:r w:rsidRPr="00872308">
        <w:rPr>
          <w:rStyle w:val="CharacterStyle2"/>
          <w:spacing w:val="9"/>
        </w:rPr>
        <w:t xml:space="preserve"> dipendente al conseguimento della performance del settore di appartenenza</w:t>
      </w:r>
      <w:r w:rsidRPr="00872308">
        <w:rPr>
          <w:rStyle w:val="CharacterStyle2"/>
          <w:spacing w:val="-1"/>
        </w:rPr>
        <w:t>.</w:t>
      </w:r>
    </w:p>
    <w:p w14:paraId="5A7EA865" w14:textId="77777777" w:rsidR="004206CB" w:rsidRPr="00872308" w:rsidRDefault="004206CB" w:rsidP="00AC2FB7">
      <w:pPr>
        <w:autoSpaceDE w:val="0"/>
        <w:autoSpaceDN w:val="0"/>
        <w:adjustRightInd w:val="0"/>
        <w:jc w:val="both"/>
        <w:rPr>
          <w:sz w:val="20"/>
          <w:szCs w:val="20"/>
        </w:rPr>
      </w:pPr>
    </w:p>
    <w:p w14:paraId="480F135E" w14:textId="77777777" w:rsidR="00AC2FB7" w:rsidRPr="00872308" w:rsidRDefault="009D668E" w:rsidP="00AC2FB7">
      <w:pPr>
        <w:pStyle w:val="Corpotesto"/>
        <w:jc w:val="both"/>
        <w:rPr>
          <w:sz w:val="20"/>
          <w:szCs w:val="20"/>
        </w:rPr>
      </w:pPr>
      <w:r w:rsidRPr="00872308">
        <w:rPr>
          <w:sz w:val="20"/>
          <w:szCs w:val="20"/>
        </w:rPr>
        <w:t xml:space="preserve">Ogni obbiettivo si compone di schede </w:t>
      </w:r>
      <w:r w:rsidR="00AC2FB7" w:rsidRPr="00872308">
        <w:rPr>
          <w:sz w:val="20"/>
          <w:szCs w:val="20"/>
        </w:rPr>
        <w:t>.</w:t>
      </w:r>
    </w:p>
    <w:p w14:paraId="0566CD7A" w14:textId="77777777" w:rsidR="00AC2FB7" w:rsidRPr="00872308" w:rsidRDefault="00AC2FB7" w:rsidP="00AC2FB7">
      <w:pPr>
        <w:pStyle w:val="Corpotesto"/>
        <w:jc w:val="both"/>
        <w:rPr>
          <w:sz w:val="20"/>
          <w:szCs w:val="20"/>
        </w:rPr>
      </w:pPr>
      <w:r w:rsidRPr="00872308">
        <w:rPr>
          <w:sz w:val="20"/>
          <w:szCs w:val="20"/>
        </w:rPr>
        <w:t>Ciascuna scheda contiene:</w:t>
      </w:r>
    </w:p>
    <w:p w14:paraId="53E56A01" w14:textId="77777777" w:rsidR="00AC2FB7" w:rsidRPr="00872308" w:rsidRDefault="00AC2FB7" w:rsidP="00AC2FB7">
      <w:pPr>
        <w:pStyle w:val="Corpotesto"/>
        <w:numPr>
          <w:ilvl w:val="0"/>
          <w:numId w:val="1"/>
        </w:numPr>
        <w:jc w:val="both"/>
        <w:rPr>
          <w:sz w:val="20"/>
          <w:szCs w:val="20"/>
        </w:rPr>
      </w:pPr>
      <w:r w:rsidRPr="00872308">
        <w:rPr>
          <w:sz w:val="20"/>
          <w:szCs w:val="20"/>
        </w:rPr>
        <w:t>L’indicazione del settore cui l’obiettivo è assegnato e del funzionario responsabile del settore;</w:t>
      </w:r>
    </w:p>
    <w:p w14:paraId="23209A68" w14:textId="77777777" w:rsidR="00AC2FB7" w:rsidRPr="00872308" w:rsidRDefault="00AC2FB7" w:rsidP="00AC2FB7">
      <w:pPr>
        <w:pStyle w:val="Corpotesto"/>
        <w:numPr>
          <w:ilvl w:val="0"/>
          <w:numId w:val="1"/>
        </w:numPr>
        <w:jc w:val="both"/>
        <w:rPr>
          <w:sz w:val="20"/>
          <w:szCs w:val="20"/>
        </w:rPr>
      </w:pPr>
      <w:r w:rsidRPr="00872308">
        <w:rPr>
          <w:sz w:val="20"/>
          <w:szCs w:val="20"/>
        </w:rPr>
        <w:t>L</w:t>
      </w:r>
      <w:r w:rsidR="004206CB" w:rsidRPr="00872308">
        <w:rPr>
          <w:sz w:val="20"/>
          <w:szCs w:val="20"/>
        </w:rPr>
        <w:t>’oggetto</w:t>
      </w:r>
      <w:r w:rsidRPr="00872308">
        <w:rPr>
          <w:sz w:val="20"/>
          <w:szCs w:val="20"/>
        </w:rPr>
        <w:t>;</w:t>
      </w:r>
    </w:p>
    <w:p w14:paraId="34D04CCB" w14:textId="77777777" w:rsidR="00FA1C8D" w:rsidRPr="00872308" w:rsidRDefault="00FA1C8D" w:rsidP="00AC2FB7">
      <w:pPr>
        <w:pStyle w:val="Corpotesto"/>
        <w:numPr>
          <w:ilvl w:val="0"/>
          <w:numId w:val="1"/>
        </w:numPr>
        <w:jc w:val="both"/>
        <w:rPr>
          <w:sz w:val="20"/>
          <w:szCs w:val="20"/>
        </w:rPr>
      </w:pPr>
      <w:r w:rsidRPr="00872308">
        <w:rPr>
          <w:sz w:val="20"/>
          <w:szCs w:val="20"/>
        </w:rPr>
        <w:t xml:space="preserve">I tempi di realizzazione </w:t>
      </w:r>
    </w:p>
    <w:p w14:paraId="361EC663" w14:textId="77777777" w:rsidR="00AC2FB7" w:rsidRPr="00872308" w:rsidRDefault="00AC2FB7" w:rsidP="00AC2FB7">
      <w:pPr>
        <w:pStyle w:val="Corpotesto"/>
        <w:numPr>
          <w:ilvl w:val="0"/>
          <w:numId w:val="1"/>
        </w:numPr>
        <w:jc w:val="both"/>
        <w:rPr>
          <w:sz w:val="20"/>
          <w:szCs w:val="20"/>
        </w:rPr>
      </w:pPr>
      <w:r w:rsidRPr="00872308">
        <w:rPr>
          <w:sz w:val="20"/>
          <w:szCs w:val="20"/>
        </w:rPr>
        <w:t>La finalità che la giunta vuole raggiungere con l’assegnazione dell’obiettivo;</w:t>
      </w:r>
    </w:p>
    <w:p w14:paraId="55AD981C" w14:textId="77777777" w:rsidR="004206CB" w:rsidRPr="00872308" w:rsidRDefault="004206CB" w:rsidP="004206CB">
      <w:pPr>
        <w:pStyle w:val="Corpotesto"/>
        <w:numPr>
          <w:ilvl w:val="0"/>
          <w:numId w:val="1"/>
        </w:numPr>
        <w:jc w:val="both"/>
        <w:rPr>
          <w:sz w:val="20"/>
          <w:szCs w:val="20"/>
        </w:rPr>
      </w:pPr>
      <w:r w:rsidRPr="00872308">
        <w:rPr>
          <w:sz w:val="20"/>
          <w:szCs w:val="20"/>
        </w:rPr>
        <w:t xml:space="preserve">il peso assegnato all’obbiettivo </w:t>
      </w:r>
    </w:p>
    <w:p w14:paraId="7FB14355" w14:textId="77777777" w:rsidR="004206CB" w:rsidRPr="00872308" w:rsidRDefault="004206CB" w:rsidP="004206CB">
      <w:pPr>
        <w:pStyle w:val="Corpotesto"/>
        <w:numPr>
          <w:ilvl w:val="0"/>
          <w:numId w:val="1"/>
        </w:numPr>
        <w:jc w:val="both"/>
        <w:rPr>
          <w:sz w:val="20"/>
          <w:szCs w:val="20"/>
        </w:rPr>
      </w:pPr>
      <w:r w:rsidRPr="00872308">
        <w:rPr>
          <w:sz w:val="20"/>
          <w:szCs w:val="20"/>
        </w:rPr>
        <w:t xml:space="preserve">I tempi di realizzazione </w:t>
      </w:r>
    </w:p>
    <w:p w14:paraId="4E7119ED" w14:textId="77777777" w:rsidR="00AC2FB7" w:rsidRPr="00872308" w:rsidRDefault="00AC2FB7" w:rsidP="00AC2FB7">
      <w:pPr>
        <w:pStyle w:val="Corpotesto"/>
        <w:numPr>
          <w:ilvl w:val="0"/>
          <w:numId w:val="1"/>
        </w:numPr>
        <w:jc w:val="both"/>
        <w:rPr>
          <w:sz w:val="20"/>
          <w:szCs w:val="20"/>
        </w:rPr>
      </w:pPr>
      <w:r w:rsidRPr="00872308">
        <w:rPr>
          <w:sz w:val="20"/>
          <w:szCs w:val="20"/>
        </w:rPr>
        <w:t>Le modalità di verifica del r</w:t>
      </w:r>
      <w:r w:rsidR="004206CB" w:rsidRPr="00872308">
        <w:rPr>
          <w:sz w:val="20"/>
          <w:szCs w:val="20"/>
        </w:rPr>
        <w:t>isultato</w:t>
      </w:r>
      <w:r w:rsidRPr="00872308">
        <w:rPr>
          <w:sz w:val="20"/>
          <w:szCs w:val="20"/>
        </w:rPr>
        <w:t>;</w:t>
      </w:r>
    </w:p>
    <w:p w14:paraId="63FC7149" w14:textId="77777777" w:rsidR="001E6D2A" w:rsidRPr="00872308" w:rsidRDefault="001E6D2A" w:rsidP="00474B31">
      <w:pPr>
        <w:pStyle w:val="Paragrafoelenco"/>
        <w:autoSpaceDE w:val="0"/>
        <w:autoSpaceDN w:val="0"/>
        <w:adjustRightInd w:val="0"/>
        <w:ind w:left="502"/>
        <w:jc w:val="center"/>
        <w:rPr>
          <w:rFonts w:eastAsiaTheme="minorHAnsi"/>
          <w:b/>
          <w:sz w:val="20"/>
          <w:szCs w:val="20"/>
          <w:lang w:eastAsia="en-US"/>
        </w:rPr>
      </w:pPr>
    </w:p>
    <w:p w14:paraId="6692F5B4" w14:textId="77777777" w:rsidR="00772EDD" w:rsidRPr="00872308" w:rsidRDefault="00772EDD" w:rsidP="00772EDD">
      <w:pPr>
        <w:jc w:val="right"/>
        <w:rPr>
          <w:b/>
          <w:sz w:val="20"/>
          <w:szCs w:val="20"/>
          <w:u w:val="single"/>
        </w:rPr>
      </w:pPr>
    </w:p>
    <w:p w14:paraId="2EE8E1B8" w14:textId="77777777" w:rsidR="00772EDD" w:rsidRPr="00872308" w:rsidRDefault="00772EDD" w:rsidP="00772EDD">
      <w:pPr>
        <w:jc w:val="right"/>
        <w:rPr>
          <w:b/>
          <w:sz w:val="20"/>
          <w:szCs w:val="20"/>
          <w:u w:val="single"/>
        </w:rPr>
      </w:pPr>
    </w:p>
    <w:p w14:paraId="372815D4" w14:textId="77777777" w:rsidR="00772EDD" w:rsidRPr="00872308" w:rsidRDefault="00772EDD" w:rsidP="00772EDD">
      <w:pPr>
        <w:jc w:val="right"/>
        <w:rPr>
          <w:b/>
          <w:sz w:val="20"/>
          <w:szCs w:val="20"/>
          <w:u w:val="single"/>
        </w:rPr>
      </w:pPr>
    </w:p>
    <w:p w14:paraId="17DA3285" w14:textId="77777777" w:rsidR="00772EDD" w:rsidRPr="00872308" w:rsidRDefault="00772EDD" w:rsidP="00772EDD">
      <w:pPr>
        <w:jc w:val="right"/>
        <w:rPr>
          <w:b/>
          <w:sz w:val="20"/>
          <w:szCs w:val="20"/>
          <w:u w:val="single"/>
        </w:rPr>
      </w:pPr>
    </w:p>
    <w:p w14:paraId="28D0DD41" w14:textId="77777777" w:rsidR="00434F9A" w:rsidRPr="00872308" w:rsidRDefault="00434F9A" w:rsidP="00772EDD">
      <w:pPr>
        <w:jc w:val="center"/>
        <w:rPr>
          <w:b/>
          <w:sz w:val="20"/>
          <w:szCs w:val="20"/>
        </w:rPr>
      </w:pPr>
    </w:p>
    <w:p w14:paraId="6FC4BE48" w14:textId="77777777" w:rsidR="00434F9A" w:rsidRPr="00872308" w:rsidRDefault="00434F9A" w:rsidP="00772EDD">
      <w:pPr>
        <w:jc w:val="center"/>
        <w:rPr>
          <w:b/>
          <w:sz w:val="20"/>
          <w:szCs w:val="20"/>
        </w:rPr>
      </w:pPr>
    </w:p>
    <w:p w14:paraId="69C4CEC8" w14:textId="77777777" w:rsidR="00434F9A" w:rsidRPr="00872308" w:rsidRDefault="00434F9A" w:rsidP="00772EDD">
      <w:pPr>
        <w:jc w:val="center"/>
        <w:rPr>
          <w:b/>
          <w:sz w:val="20"/>
          <w:szCs w:val="20"/>
        </w:rPr>
      </w:pPr>
    </w:p>
    <w:p w14:paraId="3E3DCDF6" w14:textId="77777777" w:rsidR="00434F9A" w:rsidRPr="00872308" w:rsidRDefault="00434F9A" w:rsidP="00772EDD">
      <w:pPr>
        <w:jc w:val="center"/>
        <w:rPr>
          <w:b/>
          <w:sz w:val="20"/>
          <w:szCs w:val="20"/>
        </w:rPr>
      </w:pPr>
    </w:p>
    <w:p w14:paraId="64132125" w14:textId="77777777" w:rsidR="00434F9A" w:rsidRPr="00872308" w:rsidRDefault="00434F9A" w:rsidP="00772EDD">
      <w:pPr>
        <w:jc w:val="center"/>
        <w:rPr>
          <w:b/>
          <w:sz w:val="20"/>
          <w:szCs w:val="20"/>
        </w:rPr>
      </w:pPr>
    </w:p>
    <w:p w14:paraId="4CEB6CEB" w14:textId="77777777" w:rsidR="00434F9A" w:rsidRPr="00872308" w:rsidRDefault="00434F9A" w:rsidP="00772EDD">
      <w:pPr>
        <w:jc w:val="center"/>
        <w:rPr>
          <w:b/>
          <w:sz w:val="20"/>
          <w:szCs w:val="20"/>
        </w:rPr>
      </w:pPr>
    </w:p>
    <w:p w14:paraId="7EBE6376" w14:textId="77777777" w:rsidR="00434F9A" w:rsidRPr="00872308" w:rsidRDefault="00434F9A" w:rsidP="00772EDD">
      <w:pPr>
        <w:jc w:val="center"/>
        <w:rPr>
          <w:b/>
          <w:sz w:val="20"/>
          <w:szCs w:val="20"/>
        </w:rPr>
      </w:pPr>
    </w:p>
    <w:p w14:paraId="68FA9BE1" w14:textId="77777777" w:rsidR="00434F9A" w:rsidRPr="00872308" w:rsidRDefault="00434F9A" w:rsidP="00772EDD">
      <w:pPr>
        <w:jc w:val="center"/>
        <w:rPr>
          <w:b/>
          <w:sz w:val="20"/>
          <w:szCs w:val="20"/>
        </w:rPr>
      </w:pPr>
    </w:p>
    <w:p w14:paraId="713AE3DF" w14:textId="77777777" w:rsidR="00434F9A" w:rsidRPr="00872308" w:rsidRDefault="00434F9A" w:rsidP="00772EDD">
      <w:pPr>
        <w:jc w:val="center"/>
        <w:rPr>
          <w:b/>
          <w:sz w:val="20"/>
          <w:szCs w:val="20"/>
        </w:rPr>
      </w:pPr>
    </w:p>
    <w:p w14:paraId="7B44D9BE" w14:textId="77777777" w:rsidR="00434F9A" w:rsidRPr="00872308" w:rsidRDefault="00434F9A" w:rsidP="00772EDD">
      <w:pPr>
        <w:jc w:val="center"/>
        <w:rPr>
          <w:b/>
          <w:sz w:val="20"/>
          <w:szCs w:val="20"/>
        </w:rPr>
      </w:pPr>
    </w:p>
    <w:p w14:paraId="1B62586B" w14:textId="77777777" w:rsidR="00434F9A" w:rsidRPr="00872308" w:rsidRDefault="00434F9A" w:rsidP="00772EDD">
      <w:pPr>
        <w:jc w:val="center"/>
        <w:rPr>
          <w:b/>
          <w:sz w:val="20"/>
          <w:szCs w:val="20"/>
        </w:rPr>
      </w:pPr>
    </w:p>
    <w:p w14:paraId="26E6C73B" w14:textId="77777777" w:rsidR="00434F9A" w:rsidRPr="00872308" w:rsidRDefault="00434F9A" w:rsidP="00772EDD">
      <w:pPr>
        <w:jc w:val="center"/>
        <w:rPr>
          <w:b/>
          <w:sz w:val="20"/>
          <w:szCs w:val="20"/>
        </w:rPr>
      </w:pPr>
    </w:p>
    <w:p w14:paraId="7E75EB69" w14:textId="77777777" w:rsidR="00434F9A" w:rsidRPr="00872308" w:rsidRDefault="00434F9A" w:rsidP="00772EDD">
      <w:pPr>
        <w:jc w:val="center"/>
        <w:rPr>
          <w:b/>
          <w:sz w:val="20"/>
          <w:szCs w:val="20"/>
        </w:rPr>
      </w:pPr>
    </w:p>
    <w:p w14:paraId="0CD51834" w14:textId="77777777" w:rsidR="00434F9A" w:rsidRPr="00872308" w:rsidRDefault="00434F9A" w:rsidP="00772EDD">
      <w:pPr>
        <w:jc w:val="center"/>
        <w:rPr>
          <w:b/>
          <w:sz w:val="20"/>
          <w:szCs w:val="20"/>
        </w:rPr>
      </w:pPr>
    </w:p>
    <w:p w14:paraId="660E3C82" w14:textId="77777777" w:rsidR="00434F9A" w:rsidRPr="00872308" w:rsidRDefault="00434F9A" w:rsidP="00772EDD">
      <w:pPr>
        <w:jc w:val="center"/>
        <w:rPr>
          <w:b/>
          <w:sz w:val="20"/>
          <w:szCs w:val="20"/>
        </w:rPr>
      </w:pPr>
    </w:p>
    <w:p w14:paraId="4B343B37" w14:textId="77777777" w:rsidR="00434F9A" w:rsidRPr="00872308" w:rsidRDefault="00434F9A" w:rsidP="00772EDD">
      <w:pPr>
        <w:jc w:val="center"/>
        <w:rPr>
          <w:b/>
          <w:sz w:val="20"/>
          <w:szCs w:val="20"/>
        </w:rPr>
      </w:pPr>
    </w:p>
    <w:p w14:paraId="2DD08DB7" w14:textId="77777777" w:rsidR="00434F9A" w:rsidRPr="00872308" w:rsidRDefault="00434F9A" w:rsidP="00772EDD">
      <w:pPr>
        <w:jc w:val="center"/>
        <w:rPr>
          <w:b/>
          <w:sz w:val="20"/>
          <w:szCs w:val="20"/>
        </w:rPr>
      </w:pPr>
    </w:p>
    <w:p w14:paraId="34D96C10" w14:textId="77777777" w:rsidR="00434F9A" w:rsidRPr="00872308" w:rsidRDefault="00434F9A" w:rsidP="00772EDD">
      <w:pPr>
        <w:jc w:val="center"/>
        <w:rPr>
          <w:b/>
          <w:sz w:val="20"/>
          <w:szCs w:val="20"/>
        </w:rPr>
      </w:pPr>
    </w:p>
    <w:p w14:paraId="14137FB3" w14:textId="77777777" w:rsidR="00434F9A" w:rsidRPr="00872308" w:rsidRDefault="00434F9A" w:rsidP="00772EDD">
      <w:pPr>
        <w:jc w:val="center"/>
        <w:rPr>
          <w:b/>
          <w:sz w:val="20"/>
          <w:szCs w:val="20"/>
        </w:rPr>
      </w:pPr>
    </w:p>
    <w:p w14:paraId="4B16C05B" w14:textId="77777777" w:rsidR="00772EDD" w:rsidRPr="00872308" w:rsidRDefault="00772EDD" w:rsidP="00772EDD">
      <w:pPr>
        <w:rPr>
          <w:sz w:val="20"/>
          <w:szCs w:val="20"/>
        </w:rPr>
      </w:pPr>
    </w:p>
    <w:p w14:paraId="42DE4417" w14:textId="77777777" w:rsidR="00FC3A80" w:rsidRDefault="00FC3A80" w:rsidP="00772EDD">
      <w:pPr>
        <w:pStyle w:val="Titolo3"/>
        <w:rPr>
          <w:rFonts w:ascii="Times New Roman" w:hAnsi="Times New Roman" w:cs="Times New Roman"/>
          <w:b/>
          <w:iCs/>
          <w:sz w:val="20"/>
          <w:szCs w:val="20"/>
          <w:u w:val="single"/>
        </w:rPr>
      </w:pPr>
    </w:p>
    <w:p w14:paraId="63E708CF" w14:textId="77777777" w:rsidR="00FC3A80" w:rsidRDefault="00FC3A80" w:rsidP="00772EDD">
      <w:pPr>
        <w:pStyle w:val="Titolo3"/>
        <w:rPr>
          <w:rFonts w:ascii="Times New Roman" w:hAnsi="Times New Roman" w:cs="Times New Roman"/>
          <w:b/>
          <w:iCs/>
          <w:sz w:val="20"/>
          <w:szCs w:val="20"/>
          <w:u w:val="single"/>
        </w:rPr>
      </w:pPr>
    </w:p>
    <w:p w14:paraId="3149E0F7" w14:textId="77777777" w:rsidR="00772EDD" w:rsidRPr="00872308" w:rsidRDefault="00772EDD" w:rsidP="00772EDD">
      <w:pPr>
        <w:pStyle w:val="Titolo3"/>
        <w:rPr>
          <w:rFonts w:ascii="Times New Roman" w:hAnsi="Times New Roman" w:cs="Times New Roman"/>
          <w:b/>
          <w:iCs/>
          <w:sz w:val="20"/>
          <w:szCs w:val="20"/>
          <w:u w:val="single"/>
        </w:rPr>
      </w:pPr>
      <w:r w:rsidRPr="00872308">
        <w:rPr>
          <w:rFonts w:ascii="Times New Roman" w:hAnsi="Times New Roman" w:cs="Times New Roman"/>
          <w:b/>
          <w:iCs/>
          <w:sz w:val="20"/>
          <w:szCs w:val="20"/>
          <w:u w:val="single"/>
        </w:rPr>
        <w:t>ASSEGNAZIONE AI CENTRI DI COSTO RISO</w:t>
      </w:r>
      <w:r w:rsidR="00EC1298" w:rsidRPr="00872308">
        <w:rPr>
          <w:rFonts w:ascii="Times New Roman" w:hAnsi="Times New Roman" w:cs="Times New Roman"/>
          <w:b/>
          <w:iCs/>
          <w:sz w:val="20"/>
          <w:szCs w:val="20"/>
          <w:u w:val="single"/>
        </w:rPr>
        <w:t>RSE ED OBIETTIVI PER L’ANNO 2020</w:t>
      </w:r>
    </w:p>
    <w:p w14:paraId="7A482F8E" w14:textId="77777777" w:rsidR="00FC3A80" w:rsidRDefault="00FC3A80" w:rsidP="00D304CE">
      <w:pPr>
        <w:pStyle w:val="Titolo4"/>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14:paraId="3E5553E5" w14:textId="77777777" w:rsidR="00D304CE" w:rsidRPr="00872308" w:rsidRDefault="00D304CE" w:rsidP="00D304CE">
      <w:pPr>
        <w:pStyle w:val="Titolo4"/>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872308">
        <w:rPr>
          <w:rFonts w:ascii="Times New Roman" w:hAnsi="Times New Roman" w:cs="Times New Roman"/>
          <w:sz w:val="20"/>
          <w:szCs w:val="20"/>
        </w:rPr>
        <w:t>Centro di Responsabilità: SETTORE AMMINISTRATIVO-FINANZIARIO</w:t>
      </w:r>
    </w:p>
    <w:p w14:paraId="6A805506" w14:textId="77777777" w:rsidR="00772EDD" w:rsidRPr="00872308" w:rsidRDefault="00772EDD" w:rsidP="00772EDD">
      <w:pPr>
        <w:rPr>
          <w:sz w:val="20"/>
          <w:szCs w:val="20"/>
        </w:rPr>
      </w:pPr>
    </w:p>
    <w:p w14:paraId="584AC967" w14:textId="77777777" w:rsidR="00772EDD" w:rsidRPr="00872308" w:rsidRDefault="00772EDD" w:rsidP="00772EDD">
      <w:pPr>
        <w:rPr>
          <w:sz w:val="20"/>
          <w:szCs w:val="20"/>
        </w:rPr>
      </w:pPr>
    </w:p>
    <w:p w14:paraId="481D68C8" w14:textId="77777777" w:rsidR="00772EDD" w:rsidRPr="00872308" w:rsidRDefault="00772EDD" w:rsidP="00772EDD">
      <w:pPr>
        <w:rPr>
          <w:b/>
          <w:iCs/>
          <w:sz w:val="20"/>
          <w:szCs w:val="20"/>
        </w:rPr>
      </w:pPr>
      <w:r w:rsidRPr="00872308">
        <w:rPr>
          <w:b/>
          <w:iCs/>
          <w:sz w:val="20"/>
          <w:szCs w:val="20"/>
        </w:rPr>
        <w:t>ATTIVITÀ DEL CENTRO DI RESPONSABILITÀ.</w:t>
      </w:r>
    </w:p>
    <w:p w14:paraId="2B499DDE" w14:textId="77777777" w:rsidR="00772EDD" w:rsidRPr="00872308" w:rsidRDefault="00772EDD" w:rsidP="00772EDD">
      <w:pPr>
        <w:jc w:val="both"/>
        <w:rPr>
          <w:iCs/>
          <w:sz w:val="20"/>
          <w:szCs w:val="20"/>
        </w:rPr>
      </w:pPr>
    </w:p>
    <w:p w14:paraId="423A25FD" w14:textId="77777777" w:rsidR="00772EDD" w:rsidRPr="00872308" w:rsidRDefault="00772EDD" w:rsidP="00772EDD">
      <w:pPr>
        <w:jc w:val="both"/>
        <w:rPr>
          <w:iCs/>
          <w:sz w:val="20"/>
          <w:szCs w:val="20"/>
        </w:rPr>
      </w:pPr>
    </w:p>
    <w:p w14:paraId="4BD03AAB"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Albo pretorio on line</w:t>
      </w:r>
    </w:p>
    <w:p w14:paraId="0E679135"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Ufficio notifiche</w:t>
      </w:r>
    </w:p>
    <w:p w14:paraId="363A64FD"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Archivio Generale</w:t>
      </w:r>
    </w:p>
    <w:p w14:paraId="7941035E"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Protocollo Generale</w:t>
      </w:r>
    </w:p>
    <w:p w14:paraId="4E2B1599"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Documentazione amministrativa</w:t>
      </w:r>
    </w:p>
    <w:p w14:paraId="65E87083"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Servizi Sociali</w:t>
      </w:r>
    </w:p>
    <w:p w14:paraId="21313AF1"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Trasporto scolastico e scuola</w:t>
      </w:r>
    </w:p>
    <w:p w14:paraId="78AEF1DC"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Servizio Demografico ( Stato Civile, Anagrafe, Elettorale e Leva)</w:t>
      </w:r>
    </w:p>
    <w:p w14:paraId="6A817B9B"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Ufficio Comunale di Statistica</w:t>
      </w:r>
    </w:p>
    <w:p w14:paraId="046FDEBA"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Ufficio relazioni con il pubblico</w:t>
      </w:r>
    </w:p>
    <w:p w14:paraId="52C02AE2"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Diritto allo studio</w:t>
      </w:r>
    </w:p>
    <w:p w14:paraId="313A0B7A"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Cultura</w:t>
      </w:r>
    </w:p>
    <w:p w14:paraId="1AD705F7"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Turismo e spettacolo</w:t>
      </w:r>
    </w:p>
    <w:p w14:paraId="460C8283"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Attivita’ produttive</w:t>
      </w:r>
    </w:p>
    <w:p w14:paraId="68F7B4C1"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Perla PA</w:t>
      </w:r>
    </w:p>
    <w:p w14:paraId="01DE2FCD"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Bilancio e Programmazione</w:t>
      </w:r>
    </w:p>
    <w:p w14:paraId="43DC7D3A"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Patrimonio ed Inventario</w:t>
      </w:r>
    </w:p>
    <w:p w14:paraId="7CBCE4EC"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Economato</w:t>
      </w:r>
    </w:p>
    <w:p w14:paraId="75A7342E"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Acquisti</w:t>
      </w:r>
    </w:p>
    <w:p w14:paraId="2A89D20E"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Promozione del Territorio</w:t>
      </w:r>
    </w:p>
    <w:p w14:paraId="044C3AFB"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Organi politici Istituzionali</w:t>
      </w:r>
    </w:p>
    <w:p w14:paraId="7B7F6521"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Tributi(ICI, TARSU,TOSAP,AFFISSIONI,</w:t>
      </w:r>
      <w:r w:rsidR="00045EBC" w:rsidRPr="00872308">
        <w:rPr>
          <w:sz w:val="20"/>
          <w:szCs w:val="20"/>
        </w:rPr>
        <w:t>ecc</w:t>
      </w:r>
      <w:r w:rsidRPr="00872308">
        <w:rPr>
          <w:sz w:val="20"/>
          <w:szCs w:val="20"/>
        </w:rPr>
        <w:t>)</w:t>
      </w:r>
    </w:p>
    <w:p w14:paraId="61579ACC"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Centro Elaborazione Dati</w:t>
      </w:r>
    </w:p>
    <w:p w14:paraId="78DA6F07" w14:textId="77777777" w:rsidR="00772EDD" w:rsidRPr="00872308" w:rsidRDefault="00772EDD" w:rsidP="00772EDD">
      <w:pPr>
        <w:pStyle w:val="Paragrafoelenco"/>
        <w:numPr>
          <w:ilvl w:val="0"/>
          <w:numId w:val="8"/>
        </w:numPr>
        <w:spacing w:after="200"/>
        <w:jc w:val="both"/>
        <w:rPr>
          <w:sz w:val="20"/>
          <w:szCs w:val="20"/>
        </w:rPr>
      </w:pPr>
      <w:r w:rsidRPr="00872308">
        <w:rPr>
          <w:sz w:val="20"/>
          <w:szCs w:val="20"/>
        </w:rPr>
        <w:t>Personale</w:t>
      </w:r>
    </w:p>
    <w:p w14:paraId="6EE26776" w14:textId="77777777" w:rsidR="00772EDD" w:rsidRPr="00872308" w:rsidRDefault="00772EDD" w:rsidP="00772EDD">
      <w:pPr>
        <w:jc w:val="center"/>
        <w:rPr>
          <w:iCs/>
          <w:sz w:val="20"/>
          <w:szCs w:val="20"/>
        </w:rPr>
      </w:pPr>
    </w:p>
    <w:p w14:paraId="7EA806E2" w14:textId="77777777" w:rsidR="00772EDD" w:rsidRPr="00872308" w:rsidRDefault="00772EDD" w:rsidP="00772EDD">
      <w:pPr>
        <w:jc w:val="center"/>
        <w:rPr>
          <w:iCs/>
          <w:sz w:val="20"/>
          <w:szCs w:val="20"/>
        </w:rPr>
      </w:pPr>
    </w:p>
    <w:p w14:paraId="0F1D1766" w14:textId="77777777" w:rsidR="00772EDD" w:rsidRPr="00872308" w:rsidRDefault="00772EDD" w:rsidP="00772EDD">
      <w:pPr>
        <w:pStyle w:val="Corpodeltesto2"/>
        <w:rPr>
          <w:b/>
          <w:bCs/>
          <w:iCs/>
          <w:sz w:val="20"/>
          <w:szCs w:val="20"/>
        </w:rPr>
      </w:pPr>
      <w:r w:rsidRPr="00872308">
        <w:rPr>
          <w:b/>
          <w:bCs/>
          <w:iCs/>
          <w:sz w:val="20"/>
          <w:szCs w:val="20"/>
        </w:rPr>
        <w:t>ENTRATE DEL CENTRO DI RESPONSABILITA’.</w:t>
      </w:r>
    </w:p>
    <w:p w14:paraId="6A174AF1" w14:textId="77777777" w:rsidR="00772EDD" w:rsidRPr="00872308" w:rsidRDefault="00772EDD" w:rsidP="00772EDD">
      <w:pPr>
        <w:pStyle w:val="Corpotesto"/>
        <w:rPr>
          <w:iCs/>
          <w:sz w:val="20"/>
          <w:szCs w:val="20"/>
        </w:rPr>
      </w:pPr>
      <w:r w:rsidRPr="00872308">
        <w:rPr>
          <w:iCs/>
          <w:sz w:val="20"/>
          <w:szCs w:val="20"/>
        </w:rPr>
        <w:t xml:space="preserve">(Vedasi  Allegato “A” </w:t>
      </w:r>
      <w:r w:rsidR="00FC3A80">
        <w:rPr>
          <w:iCs/>
          <w:sz w:val="20"/>
          <w:szCs w:val="20"/>
        </w:rPr>
        <w:t>alla delibera di G.C.n. 1 del 9/1/2020</w:t>
      </w:r>
      <w:r w:rsidRPr="00872308">
        <w:rPr>
          <w:iCs/>
          <w:sz w:val="20"/>
          <w:szCs w:val="20"/>
        </w:rPr>
        <w:t>)</w:t>
      </w:r>
    </w:p>
    <w:p w14:paraId="1AA2E3CF" w14:textId="77777777" w:rsidR="00772EDD" w:rsidRPr="00872308" w:rsidRDefault="00772EDD" w:rsidP="00772EDD">
      <w:pPr>
        <w:jc w:val="both"/>
        <w:rPr>
          <w:iCs/>
          <w:sz w:val="20"/>
          <w:szCs w:val="20"/>
        </w:rPr>
      </w:pPr>
    </w:p>
    <w:p w14:paraId="760A3105" w14:textId="77777777" w:rsidR="00772EDD" w:rsidRPr="00872308" w:rsidRDefault="00772EDD" w:rsidP="00772EDD">
      <w:pPr>
        <w:jc w:val="both"/>
        <w:rPr>
          <w:iCs/>
          <w:sz w:val="20"/>
          <w:szCs w:val="20"/>
        </w:rPr>
      </w:pPr>
      <w:r w:rsidRPr="00872308">
        <w:rPr>
          <w:b/>
          <w:bCs/>
          <w:iCs/>
          <w:sz w:val="20"/>
          <w:szCs w:val="20"/>
        </w:rPr>
        <w:t>RISORSE ASSEGNATE AL CENTRO DI RESPONSABILITA’.</w:t>
      </w:r>
    </w:p>
    <w:p w14:paraId="00078F32" w14:textId="77777777" w:rsidR="00772EDD" w:rsidRPr="00872308" w:rsidRDefault="00772EDD" w:rsidP="00772EDD">
      <w:pPr>
        <w:jc w:val="both"/>
        <w:rPr>
          <w:iCs/>
          <w:sz w:val="20"/>
          <w:szCs w:val="20"/>
        </w:rPr>
      </w:pPr>
    </w:p>
    <w:p w14:paraId="3D0D26BD" w14:textId="77777777" w:rsidR="00FC3A80" w:rsidRPr="00872308" w:rsidRDefault="00FC3A80" w:rsidP="00FC3A80">
      <w:pPr>
        <w:pStyle w:val="Corpotesto"/>
        <w:rPr>
          <w:iCs/>
          <w:sz w:val="20"/>
          <w:szCs w:val="20"/>
        </w:rPr>
      </w:pPr>
      <w:r w:rsidRPr="00872308">
        <w:rPr>
          <w:iCs/>
          <w:sz w:val="20"/>
          <w:szCs w:val="20"/>
        </w:rPr>
        <w:t xml:space="preserve">(Vedasi  Allegato “A” </w:t>
      </w:r>
      <w:r>
        <w:rPr>
          <w:iCs/>
          <w:sz w:val="20"/>
          <w:szCs w:val="20"/>
        </w:rPr>
        <w:t>alla delibera di G.C.n. 1 del 9/1/2020</w:t>
      </w:r>
      <w:r w:rsidRPr="00872308">
        <w:rPr>
          <w:iCs/>
          <w:sz w:val="20"/>
          <w:szCs w:val="20"/>
        </w:rPr>
        <w:t>)</w:t>
      </w:r>
    </w:p>
    <w:p w14:paraId="3C93F5A1" w14:textId="77777777" w:rsidR="00772EDD" w:rsidRPr="00872308" w:rsidRDefault="00772EDD" w:rsidP="00772EDD">
      <w:pPr>
        <w:jc w:val="both"/>
        <w:rPr>
          <w:iCs/>
          <w:sz w:val="20"/>
          <w:szCs w:val="20"/>
        </w:rPr>
      </w:pPr>
    </w:p>
    <w:p w14:paraId="13430838" w14:textId="77777777" w:rsidR="00772EDD" w:rsidRPr="00872308" w:rsidRDefault="00772EDD" w:rsidP="00772EDD">
      <w:pPr>
        <w:rPr>
          <w:sz w:val="20"/>
          <w:szCs w:val="20"/>
        </w:rPr>
      </w:pPr>
    </w:p>
    <w:p w14:paraId="0D9F00F2" w14:textId="77777777" w:rsidR="00772EDD" w:rsidRPr="00872308" w:rsidRDefault="00772EDD" w:rsidP="00772EDD">
      <w:pPr>
        <w:pStyle w:val="Corpodeltesto2"/>
        <w:ind w:left="1560" w:hanging="1560"/>
        <w:rPr>
          <w:iCs/>
          <w:sz w:val="20"/>
          <w:szCs w:val="20"/>
        </w:rPr>
      </w:pPr>
      <w:r w:rsidRPr="00872308">
        <w:rPr>
          <w:b/>
          <w:iCs/>
          <w:sz w:val="20"/>
          <w:szCs w:val="20"/>
        </w:rPr>
        <w:t>ALTRE RISORSE A DISPOSIZIONE DEL CENTRO DI RESPONSABILITÀ</w:t>
      </w:r>
      <w:r w:rsidRPr="00872308">
        <w:rPr>
          <w:iCs/>
          <w:sz w:val="20"/>
          <w:szCs w:val="20"/>
        </w:rPr>
        <w:t>.</w:t>
      </w:r>
    </w:p>
    <w:p w14:paraId="27F40B06" w14:textId="77777777" w:rsidR="00772EDD" w:rsidRPr="00872308" w:rsidRDefault="00D304CE" w:rsidP="00772EDD">
      <w:pPr>
        <w:jc w:val="both"/>
        <w:rPr>
          <w:b/>
          <w:sz w:val="20"/>
          <w:szCs w:val="20"/>
        </w:rPr>
      </w:pPr>
      <w:r w:rsidRPr="00872308">
        <w:rPr>
          <w:b/>
          <w:sz w:val="20"/>
          <w:szCs w:val="20"/>
        </w:rPr>
        <w:t>R</w:t>
      </w:r>
      <w:r w:rsidR="00772EDD" w:rsidRPr="00872308">
        <w:rPr>
          <w:b/>
          <w:sz w:val="20"/>
          <w:szCs w:val="20"/>
        </w:rPr>
        <w:t>isorse umane.</w:t>
      </w:r>
    </w:p>
    <w:p w14:paraId="5857A71E" w14:textId="77777777" w:rsidR="00772EDD" w:rsidRPr="00872308" w:rsidRDefault="00772EDD" w:rsidP="00772EDD">
      <w:pPr>
        <w:jc w:val="both"/>
        <w:rPr>
          <w:b/>
          <w:sz w:val="20"/>
          <w:szCs w:val="20"/>
        </w:rPr>
      </w:pPr>
    </w:p>
    <w:p w14:paraId="35B2FDBF" w14:textId="77777777" w:rsidR="00772EDD" w:rsidRPr="00872308" w:rsidRDefault="00772EDD" w:rsidP="00772EDD">
      <w:pPr>
        <w:jc w:val="both"/>
        <w:rPr>
          <w:sz w:val="20"/>
          <w:szCs w:val="20"/>
        </w:rPr>
      </w:pPr>
      <w:r w:rsidRPr="00872308">
        <w:rPr>
          <w:sz w:val="20"/>
          <w:szCs w:val="20"/>
        </w:rPr>
        <w:t>Per l’anno 20</w:t>
      </w:r>
      <w:r w:rsidR="00EC1298" w:rsidRPr="00872308">
        <w:rPr>
          <w:sz w:val="20"/>
          <w:szCs w:val="20"/>
        </w:rPr>
        <w:t>20</w:t>
      </w:r>
      <w:r w:rsidRPr="00872308">
        <w:rPr>
          <w:sz w:val="20"/>
          <w:szCs w:val="20"/>
        </w:rPr>
        <w:t xml:space="preserve"> la dotazione organica del Settore Amministrativo-Finanziario é costituita dalle sottoelencate figure professionali:</w:t>
      </w:r>
    </w:p>
    <w:p w14:paraId="2EBD45AE" w14:textId="77777777" w:rsidR="00772EDD" w:rsidRPr="00872308" w:rsidRDefault="00772EDD" w:rsidP="00772EDD">
      <w:pPr>
        <w:jc w:val="both"/>
        <w:rPr>
          <w:sz w:val="20"/>
          <w:szCs w:val="20"/>
        </w:rPr>
      </w:pPr>
    </w:p>
    <w:p w14:paraId="2E26EE04" w14:textId="77777777" w:rsidR="00772EDD" w:rsidRPr="00872308" w:rsidRDefault="00772EDD" w:rsidP="00772EDD">
      <w:pPr>
        <w:numPr>
          <w:ilvl w:val="0"/>
          <w:numId w:val="9"/>
        </w:numPr>
        <w:jc w:val="both"/>
        <w:rPr>
          <w:sz w:val="20"/>
          <w:szCs w:val="20"/>
        </w:rPr>
      </w:pPr>
      <w:r w:rsidRPr="00872308">
        <w:rPr>
          <w:sz w:val="20"/>
          <w:szCs w:val="20"/>
        </w:rPr>
        <w:t>n. 1 Responsabile di settore (CAT. D),  con una presenza oraria settimanale pari a 18/36</w:t>
      </w:r>
      <w:r w:rsidR="00D304CE" w:rsidRPr="00872308">
        <w:rPr>
          <w:sz w:val="20"/>
          <w:szCs w:val="20"/>
        </w:rPr>
        <w:t xml:space="preserve"> </w:t>
      </w:r>
      <w:r w:rsidRPr="00872308">
        <w:rPr>
          <w:sz w:val="20"/>
          <w:szCs w:val="20"/>
        </w:rPr>
        <w:t xml:space="preserve"> in convenzione ex art. 14 CCNL 01.04.2004 per 18/36mi con il Comune di  Castel</w:t>
      </w:r>
      <w:r w:rsidR="00D304CE" w:rsidRPr="00872308">
        <w:rPr>
          <w:sz w:val="20"/>
          <w:szCs w:val="20"/>
        </w:rPr>
        <w:t xml:space="preserve"> </w:t>
      </w:r>
      <w:r w:rsidRPr="00872308">
        <w:rPr>
          <w:sz w:val="20"/>
          <w:szCs w:val="20"/>
        </w:rPr>
        <w:t>Frentano ;</w:t>
      </w:r>
    </w:p>
    <w:p w14:paraId="2685E612" w14:textId="77777777" w:rsidR="00772EDD" w:rsidRPr="00872308" w:rsidRDefault="00772EDD" w:rsidP="00772EDD">
      <w:pPr>
        <w:numPr>
          <w:ilvl w:val="0"/>
          <w:numId w:val="9"/>
        </w:numPr>
        <w:jc w:val="both"/>
        <w:rPr>
          <w:sz w:val="20"/>
          <w:szCs w:val="20"/>
        </w:rPr>
      </w:pPr>
      <w:r w:rsidRPr="00872308">
        <w:rPr>
          <w:sz w:val="20"/>
          <w:szCs w:val="20"/>
        </w:rPr>
        <w:t>n. 1 Istruttore Amministrativo (CAT.C),  a tempo pieno  ;</w:t>
      </w:r>
    </w:p>
    <w:p w14:paraId="79D8197A" w14:textId="77777777" w:rsidR="00772EDD" w:rsidRPr="00872308" w:rsidRDefault="00772EDD" w:rsidP="00772EDD">
      <w:pPr>
        <w:numPr>
          <w:ilvl w:val="0"/>
          <w:numId w:val="9"/>
        </w:numPr>
        <w:jc w:val="both"/>
        <w:rPr>
          <w:sz w:val="20"/>
          <w:szCs w:val="20"/>
        </w:rPr>
      </w:pPr>
      <w:r w:rsidRPr="00872308">
        <w:rPr>
          <w:sz w:val="20"/>
          <w:szCs w:val="20"/>
        </w:rPr>
        <w:t xml:space="preserve">n. 1 Collaboratore amministrativo esterno ,  con una presenza oraria settimanale pari a </w:t>
      </w:r>
      <w:r w:rsidR="00EC1298" w:rsidRPr="00872308">
        <w:rPr>
          <w:sz w:val="20"/>
          <w:szCs w:val="20"/>
        </w:rPr>
        <w:t>12</w:t>
      </w:r>
      <w:r w:rsidRPr="00872308">
        <w:rPr>
          <w:sz w:val="20"/>
          <w:szCs w:val="20"/>
        </w:rPr>
        <w:t>/36;</w:t>
      </w:r>
    </w:p>
    <w:p w14:paraId="72564E76" w14:textId="77777777" w:rsidR="00772EDD" w:rsidRPr="00872308" w:rsidRDefault="00772EDD" w:rsidP="00772EDD">
      <w:pPr>
        <w:pStyle w:val="Titolo5"/>
        <w:rPr>
          <w:rFonts w:ascii="Times New Roman" w:hAnsi="Times New Roman" w:cs="Times New Roman"/>
        </w:rPr>
      </w:pPr>
    </w:p>
    <w:p w14:paraId="740CE97E" w14:textId="77777777" w:rsidR="00434F9A" w:rsidRPr="00872308" w:rsidRDefault="00434F9A" w:rsidP="00772EDD">
      <w:pPr>
        <w:pStyle w:val="Titolo5"/>
        <w:rPr>
          <w:rFonts w:ascii="Times New Roman" w:hAnsi="Times New Roman" w:cs="Times New Roman"/>
        </w:rPr>
      </w:pPr>
    </w:p>
    <w:p w14:paraId="2E6684E1" w14:textId="77777777" w:rsidR="00772EDD" w:rsidRPr="00872308" w:rsidRDefault="00772EDD" w:rsidP="00772EDD">
      <w:pPr>
        <w:pStyle w:val="Titolo5"/>
        <w:rPr>
          <w:rFonts w:ascii="Times New Roman" w:hAnsi="Times New Roman" w:cs="Times New Roman"/>
        </w:rPr>
      </w:pPr>
      <w:r w:rsidRPr="00872308">
        <w:rPr>
          <w:rFonts w:ascii="Times New Roman" w:hAnsi="Times New Roman" w:cs="Times New Roman"/>
        </w:rPr>
        <w:t>Risorse strumentali.</w:t>
      </w:r>
    </w:p>
    <w:p w14:paraId="2E047A31" w14:textId="77777777" w:rsidR="00772EDD" w:rsidRPr="00872308" w:rsidRDefault="00772EDD" w:rsidP="00772EDD">
      <w:pPr>
        <w:rPr>
          <w:sz w:val="20"/>
          <w:szCs w:val="20"/>
        </w:rPr>
      </w:pPr>
    </w:p>
    <w:p w14:paraId="7CD06417" w14:textId="77777777" w:rsidR="00772EDD" w:rsidRPr="00872308" w:rsidRDefault="00772EDD" w:rsidP="00772EDD">
      <w:pPr>
        <w:jc w:val="both"/>
        <w:rPr>
          <w:sz w:val="20"/>
          <w:szCs w:val="20"/>
        </w:rPr>
      </w:pPr>
      <w:r w:rsidRPr="00872308">
        <w:rPr>
          <w:sz w:val="20"/>
          <w:szCs w:val="20"/>
        </w:rPr>
        <w:t>Per quanto attiene alle risorse strumentali, si rinvia alle dotazioni di settore censite nell’inventario dell’ente.</w:t>
      </w:r>
    </w:p>
    <w:p w14:paraId="619CD2B2" w14:textId="77777777" w:rsidR="00772EDD" w:rsidRPr="00872308" w:rsidRDefault="00772EDD" w:rsidP="00772EDD">
      <w:pPr>
        <w:jc w:val="both"/>
        <w:rPr>
          <w:sz w:val="20"/>
          <w:szCs w:val="20"/>
        </w:rPr>
      </w:pPr>
    </w:p>
    <w:p w14:paraId="584BD8BE" w14:textId="77777777" w:rsidR="00772EDD" w:rsidRPr="00872308" w:rsidRDefault="00772EDD" w:rsidP="00772EDD">
      <w:pPr>
        <w:jc w:val="both"/>
        <w:rPr>
          <w:sz w:val="20"/>
          <w:szCs w:val="20"/>
        </w:rPr>
      </w:pPr>
    </w:p>
    <w:p w14:paraId="70C6E84E" w14:textId="77777777" w:rsidR="00772EDD" w:rsidRPr="00872308" w:rsidRDefault="00772EDD" w:rsidP="00772EDD">
      <w:pPr>
        <w:pStyle w:val="Titolo3"/>
        <w:rPr>
          <w:rFonts w:ascii="Times New Roman" w:hAnsi="Times New Roman" w:cs="Times New Roman"/>
          <w:b/>
          <w:iCs/>
          <w:sz w:val="20"/>
          <w:szCs w:val="20"/>
          <w:u w:val="single"/>
        </w:rPr>
      </w:pPr>
      <w:r w:rsidRPr="00872308">
        <w:rPr>
          <w:rFonts w:ascii="Times New Roman" w:hAnsi="Times New Roman" w:cs="Times New Roman"/>
          <w:b/>
          <w:iCs/>
          <w:sz w:val="20"/>
          <w:szCs w:val="20"/>
          <w:u w:val="single"/>
        </w:rPr>
        <w:t>ASSEGNAZIONE AI CENTRI DI COSTO RISORSE ED OBIETTIVI PER L’ANNO 20</w:t>
      </w:r>
      <w:r w:rsidR="00EC1298" w:rsidRPr="00872308">
        <w:rPr>
          <w:rFonts w:ascii="Times New Roman" w:hAnsi="Times New Roman" w:cs="Times New Roman"/>
          <w:b/>
          <w:iCs/>
          <w:sz w:val="20"/>
          <w:szCs w:val="20"/>
          <w:u w:val="single"/>
        </w:rPr>
        <w:t>20</w:t>
      </w:r>
    </w:p>
    <w:p w14:paraId="19CAFF22" w14:textId="77777777" w:rsidR="00FC3A80" w:rsidRDefault="00D304CE" w:rsidP="00D304CE">
      <w:pPr>
        <w:pStyle w:val="Titolo4"/>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872308">
        <w:rPr>
          <w:rFonts w:ascii="Times New Roman" w:hAnsi="Times New Roman" w:cs="Times New Roman"/>
          <w:sz w:val="20"/>
          <w:szCs w:val="20"/>
        </w:rPr>
        <w:t xml:space="preserve"> </w:t>
      </w:r>
    </w:p>
    <w:p w14:paraId="1BAA8C80" w14:textId="77777777" w:rsidR="00D304CE" w:rsidRPr="00872308" w:rsidRDefault="00D304CE" w:rsidP="00D304CE">
      <w:pPr>
        <w:pStyle w:val="Titolo4"/>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872308">
        <w:rPr>
          <w:rFonts w:ascii="Times New Roman" w:hAnsi="Times New Roman" w:cs="Times New Roman"/>
          <w:sz w:val="20"/>
          <w:szCs w:val="20"/>
        </w:rPr>
        <w:t xml:space="preserve">                                Centro di Responsabilità: SETTORE TECNICO</w:t>
      </w:r>
    </w:p>
    <w:p w14:paraId="78DCD979" w14:textId="77777777" w:rsidR="00772EDD" w:rsidRPr="00872308" w:rsidRDefault="00772EDD" w:rsidP="00772EDD">
      <w:pPr>
        <w:rPr>
          <w:sz w:val="20"/>
          <w:szCs w:val="20"/>
        </w:rPr>
      </w:pPr>
    </w:p>
    <w:p w14:paraId="4B8FE207" w14:textId="77777777" w:rsidR="00772EDD" w:rsidRPr="00872308" w:rsidRDefault="00772EDD" w:rsidP="00772EDD">
      <w:pPr>
        <w:rPr>
          <w:sz w:val="20"/>
          <w:szCs w:val="20"/>
        </w:rPr>
      </w:pPr>
    </w:p>
    <w:p w14:paraId="69DF161C" w14:textId="77777777" w:rsidR="00772EDD" w:rsidRPr="00872308" w:rsidRDefault="00772EDD" w:rsidP="00772EDD">
      <w:pPr>
        <w:rPr>
          <w:b/>
          <w:iCs/>
          <w:sz w:val="20"/>
          <w:szCs w:val="20"/>
        </w:rPr>
      </w:pPr>
      <w:r w:rsidRPr="00872308">
        <w:rPr>
          <w:b/>
          <w:iCs/>
          <w:sz w:val="20"/>
          <w:szCs w:val="20"/>
        </w:rPr>
        <w:t>PARTE I – ATTIVITÀ DEL CENTRO DI RESPONSABILITÀ.</w:t>
      </w:r>
    </w:p>
    <w:p w14:paraId="2E601BC5" w14:textId="77777777" w:rsidR="00772EDD" w:rsidRPr="00872308" w:rsidRDefault="00772EDD" w:rsidP="00772EDD">
      <w:pPr>
        <w:jc w:val="both"/>
        <w:rPr>
          <w:iCs/>
          <w:sz w:val="20"/>
          <w:szCs w:val="20"/>
        </w:rPr>
      </w:pPr>
    </w:p>
    <w:p w14:paraId="3816281D"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Urbanistica</w:t>
      </w:r>
    </w:p>
    <w:p w14:paraId="450DA851"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Sportello Unico Edilizia</w:t>
      </w:r>
    </w:p>
    <w:p w14:paraId="37FF05B7"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Espropri</w:t>
      </w:r>
    </w:p>
    <w:p w14:paraId="4D8B1299"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Lavori Pubblici</w:t>
      </w:r>
    </w:p>
    <w:p w14:paraId="6B555E9B"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Manutenzioni</w:t>
      </w:r>
    </w:p>
    <w:p w14:paraId="451B5725"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Rifiuti</w:t>
      </w:r>
    </w:p>
    <w:p w14:paraId="44EB0394"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Protezione Civile</w:t>
      </w:r>
    </w:p>
    <w:p w14:paraId="06F51624"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Edilizia Residenziale Pubblica</w:t>
      </w:r>
    </w:p>
    <w:p w14:paraId="035F2099"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 xml:space="preserve">Catasto </w:t>
      </w:r>
    </w:p>
    <w:p w14:paraId="737245ED"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Ambiente</w:t>
      </w:r>
    </w:p>
    <w:p w14:paraId="01F185B8" w14:textId="77777777" w:rsidR="00772EDD" w:rsidRPr="00872308" w:rsidRDefault="00772EDD" w:rsidP="00772EDD">
      <w:pPr>
        <w:pStyle w:val="Paragrafoelenco"/>
        <w:numPr>
          <w:ilvl w:val="0"/>
          <w:numId w:val="10"/>
        </w:numPr>
        <w:spacing w:after="200"/>
        <w:jc w:val="both"/>
        <w:rPr>
          <w:sz w:val="20"/>
          <w:szCs w:val="20"/>
        </w:rPr>
      </w:pPr>
      <w:r w:rsidRPr="00872308">
        <w:rPr>
          <w:sz w:val="20"/>
          <w:szCs w:val="20"/>
        </w:rPr>
        <w:t>Impianti Sportivi</w:t>
      </w:r>
    </w:p>
    <w:p w14:paraId="29A3979F" w14:textId="77777777" w:rsidR="00772EDD" w:rsidRPr="00872308" w:rsidRDefault="00772EDD" w:rsidP="00772EDD">
      <w:pPr>
        <w:pStyle w:val="Paragrafoelenco"/>
        <w:numPr>
          <w:ilvl w:val="0"/>
          <w:numId w:val="10"/>
        </w:numPr>
        <w:spacing w:after="200"/>
        <w:jc w:val="both"/>
        <w:rPr>
          <w:rFonts w:eastAsiaTheme="minorEastAsia"/>
          <w:sz w:val="20"/>
          <w:szCs w:val="20"/>
        </w:rPr>
      </w:pPr>
      <w:r w:rsidRPr="00872308">
        <w:rPr>
          <w:rFonts w:eastAsiaTheme="minorEastAsia"/>
          <w:sz w:val="20"/>
          <w:szCs w:val="20"/>
        </w:rPr>
        <w:t xml:space="preserve">Responsabile unico del procedimento </w:t>
      </w:r>
    </w:p>
    <w:p w14:paraId="03FC75F3" w14:textId="77777777" w:rsidR="00772EDD" w:rsidRPr="00872308" w:rsidRDefault="00772EDD" w:rsidP="00772EDD">
      <w:pPr>
        <w:pStyle w:val="Paragrafoelenco"/>
        <w:numPr>
          <w:ilvl w:val="0"/>
          <w:numId w:val="10"/>
        </w:numPr>
        <w:spacing w:after="200"/>
        <w:jc w:val="both"/>
        <w:rPr>
          <w:rFonts w:eastAsiaTheme="minorEastAsia"/>
          <w:sz w:val="20"/>
          <w:szCs w:val="20"/>
        </w:rPr>
      </w:pPr>
      <w:r w:rsidRPr="00872308">
        <w:rPr>
          <w:rFonts w:eastAsiaTheme="minorEastAsia"/>
          <w:sz w:val="20"/>
          <w:szCs w:val="20"/>
        </w:rPr>
        <w:t>Responsabile programma triennale e dell’elenco annuale dei lavori pubblici .</w:t>
      </w:r>
    </w:p>
    <w:p w14:paraId="0745A4D3" w14:textId="77777777" w:rsidR="00772EDD" w:rsidRPr="00872308" w:rsidRDefault="00772EDD" w:rsidP="00772EDD">
      <w:pPr>
        <w:rPr>
          <w:sz w:val="20"/>
          <w:szCs w:val="20"/>
        </w:rPr>
      </w:pPr>
    </w:p>
    <w:p w14:paraId="15D0F950" w14:textId="77777777" w:rsidR="00772EDD" w:rsidRPr="00872308" w:rsidRDefault="00772EDD" w:rsidP="00772EDD">
      <w:pPr>
        <w:pStyle w:val="Corpodeltesto2"/>
        <w:rPr>
          <w:b/>
          <w:bCs/>
          <w:iCs/>
          <w:sz w:val="20"/>
          <w:szCs w:val="20"/>
        </w:rPr>
      </w:pPr>
      <w:r w:rsidRPr="00872308">
        <w:rPr>
          <w:b/>
          <w:bCs/>
          <w:iCs/>
          <w:sz w:val="20"/>
          <w:szCs w:val="20"/>
        </w:rPr>
        <w:t>ENTRATE DEL CENTRO DI RESPONSABILITA’.</w:t>
      </w:r>
    </w:p>
    <w:p w14:paraId="0CF9308E" w14:textId="77777777" w:rsidR="00772EDD" w:rsidRPr="00872308" w:rsidRDefault="00772EDD" w:rsidP="00772EDD">
      <w:pPr>
        <w:pStyle w:val="Corpotesto"/>
        <w:rPr>
          <w:iCs/>
          <w:sz w:val="20"/>
          <w:szCs w:val="20"/>
        </w:rPr>
      </w:pPr>
      <w:r w:rsidRPr="00872308">
        <w:rPr>
          <w:iCs/>
          <w:sz w:val="20"/>
          <w:szCs w:val="20"/>
        </w:rPr>
        <w:t>(</w:t>
      </w:r>
      <w:r w:rsidR="00FC3A80" w:rsidRPr="00872308">
        <w:rPr>
          <w:iCs/>
          <w:sz w:val="20"/>
          <w:szCs w:val="20"/>
        </w:rPr>
        <w:t xml:space="preserve">Vedasi  Allegato “A” </w:t>
      </w:r>
      <w:r w:rsidR="00FC3A80">
        <w:rPr>
          <w:iCs/>
          <w:sz w:val="20"/>
          <w:szCs w:val="20"/>
        </w:rPr>
        <w:t>alla delibera di G.C.n. 1 del 9/1/2020</w:t>
      </w:r>
      <w:r w:rsidR="00FC3A80" w:rsidRPr="00872308">
        <w:rPr>
          <w:iCs/>
          <w:sz w:val="20"/>
          <w:szCs w:val="20"/>
        </w:rPr>
        <w:t>)</w:t>
      </w:r>
    </w:p>
    <w:p w14:paraId="4EC87DCB" w14:textId="77777777" w:rsidR="00772EDD" w:rsidRPr="00872308" w:rsidRDefault="00772EDD" w:rsidP="00772EDD">
      <w:pPr>
        <w:jc w:val="both"/>
        <w:rPr>
          <w:iCs/>
          <w:sz w:val="20"/>
          <w:szCs w:val="20"/>
        </w:rPr>
      </w:pPr>
    </w:p>
    <w:p w14:paraId="7C8EB626" w14:textId="77777777" w:rsidR="00772EDD" w:rsidRPr="00872308" w:rsidRDefault="00772EDD" w:rsidP="00772EDD">
      <w:pPr>
        <w:jc w:val="both"/>
        <w:rPr>
          <w:iCs/>
          <w:sz w:val="20"/>
          <w:szCs w:val="20"/>
        </w:rPr>
      </w:pPr>
      <w:r w:rsidRPr="00872308">
        <w:rPr>
          <w:b/>
          <w:bCs/>
          <w:iCs/>
          <w:sz w:val="20"/>
          <w:szCs w:val="20"/>
        </w:rPr>
        <w:t xml:space="preserve"> RISORSE ASSEGNATE AL CENTRO DI RESPONSABILITA’.</w:t>
      </w:r>
    </w:p>
    <w:p w14:paraId="09EED51B" w14:textId="77777777" w:rsidR="00772EDD" w:rsidRPr="00872308" w:rsidRDefault="00772EDD" w:rsidP="00772EDD">
      <w:pPr>
        <w:jc w:val="both"/>
        <w:rPr>
          <w:iCs/>
          <w:sz w:val="20"/>
          <w:szCs w:val="20"/>
        </w:rPr>
      </w:pPr>
    </w:p>
    <w:p w14:paraId="2A7225AE" w14:textId="77777777" w:rsidR="00FC3A80" w:rsidRPr="00872308" w:rsidRDefault="00772EDD" w:rsidP="00FC3A80">
      <w:pPr>
        <w:pStyle w:val="Corpotesto"/>
        <w:rPr>
          <w:iCs/>
          <w:sz w:val="20"/>
          <w:szCs w:val="20"/>
        </w:rPr>
      </w:pPr>
      <w:r w:rsidRPr="00872308">
        <w:rPr>
          <w:iCs/>
          <w:sz w:val="20"/>
          <w:szCs w:val="20"/>
        </w:rPr>
        <w:t>(</w:t>
      </w:r>
      <w:r w:rsidR="00FC3A80" w:rsidRPr="00872308">
        <w:rPr>
          <w:iCs/>
          <w:sz w:val="20"/>
          <w:szCs w:val="20"/>
        </w:rPr>
        <w:t xml:space="preserve">(Vedasi  Allegato “A” </w:t>
      </w:r>
      <w:r w:rsidR="00FC3A80">
        <w:rPr>
          <w:iCs/>
          <w:sz w:val="20"/>
          <w:szCs w:val="20"/>
        </w:rPr>
        <w:t>alla delibera di G.C.n. 1 del 9/1/2020</w:t>
      </w:r>
      <w:r w:rsidR="00FC3A80" w:rsidRPr="00872308">
        <w:rPr>
          <w:iCs/>
          <w:sz w:val="20"/>
          <w:szCs w:val="20"/>
        </w:rPr>
        <w:t>)</w:t>
      </w:r>
    </w:p>
    <w:p w14:paraId="781C58E0" w14:textId="77777777" w:rsidR="00772EDD" w:rsidRPr="00872308" w:rsidRDefault="00772EDD" w:rsidP="00772EDD">
      <w:pPr>
        <w:jc w:val="both"/>
        <w:rPr>
          <w:b/>
          <w:sz w:val="20"/>
          <w:szCs w:val="20"/>
        </w:rPr>
      </w:pPr>
    </w:p>
    <w:p w14:paraId="728A9351" w14:textId="77777777" w:rsidR="00772EDD" w:rsidRPr="00872308" w:rsidRDefault="00772EDD" w:rsidP="00772EDD">
      <w:pPr>
        <w:jc w:val="both"/>
        <w:rPr>
          <w:b/>
          <w:sz w:val="20"/>
          <w:szCs w:val="20"/>
        </w:rPr>
      </w:pPr>
      <w:r w:rsidRPr="00872308">
        <w:rPr>
          <w:b/>
          <w:sz w:val="20"/>
          <w:szCs w:val="20"/>
        </w:rPr>
        <w:t>Risorse umane.</w:t>
      </w:r>
    </w:p>
    <w:p w14:paraId="494273B3" w14:textId="77777777" w:rsidR="00772EDD" w:rsidRPr="00872308" w:rsidRDefault="00772EDD" w:rsidP="00772EDD">
      <w:pPr>
        <w:jc w:val="both"/>
        <w:rPr>
          <w:b/>
          <w:sz w:val="20"/>
          <w:szCs w:val="20"/>
        </w:rPr>
      </w:pPr>
    </w:p>
    <w:p w14:paraId="155D7BD0" w14:textId="77777777" w:rsidR="00772EDD" w:rsidRPr="00872308" w:rsidRDefault="00772EDD" w:rsidP="00772EDD">
      <w:pPr>
        <w:jc w:val="both"/>
        <w:rPr>
          <w:sz w:val="20"/>
          <w:szCs w:val="20"/>
        </w:rPr>
      </w:pPr>
      <w:r w:rsidRPr="00872308">
        <w:rPr>
          <w:sz w:val="20"/>
          <w:szCs w:val="20"/>
        </w:rPr>
        <w:t>Per l’anno 20</w:t>
      </w:r>
      <w:r w:rsidR="00EC1298" w:rsidRPr="00872308">
        <w:rPr>
          <w:sz w:val="20"/>
          <w:szCs w:val="20"/>
        </w:rPr>
        <w:t>20</w:t>
      </w:r>
      <w:r w:rsidRPr="00872308">
        <w:rPr>
          <w:sz w:val="20"/>
          <w:szCs w:val="20"/>
        </w:rPr>
        <w:t xml:space="preserve"> la dotazione organica del Settore Tecnico é costituita dalle sottoelencate figure professionali:</w:t>
      </w:r>
    </w:p>
    <w:p w14:paraId="3E638F9D" w14:textId="77777777" w:rsidR="00045EBC" w:rsidRPr="00872308" w:rsidRDefault="00045EBC" w:rsidP="00045EBC">
      <w:pPr>
        <w:ind w:left="439"/>
        <w:jc w:val="both"/>
        <w:rPr>
          <w:sz w:val="20"/>
          <w:szCs w:val="20"/>
        </w:rPr>
      </w:pPr>
    </w:p>
    <w:p w14:paraId="0C894498" w14:textId="77777777" w:rsidR="00772EDD" w:rsidRPr="00872308" w:rsidRDefault="00772EDD" w:rsidP="00045EBC">
      <w:pPr>
        <w:ind w:left="439"/>
        <w:jc w:val="both"/>
        <w:rPr>
          <w:sz w:val="20"/>
          <w:szCs w:val="20"/>
        </w:rPr>
      </w:pPr>
      <w:r w:rsidRPr="00872308">
        <w:rPr>
          <w:sz w:val="20"/>
          <w:szCs w:val="20"/>
        </w:rPr>
        <w:t xml:space="preserve">n. 1.  Responsabile di settore (CAT. D </w:t>
      </w:r>
      <w:r w:rsidR="00434F9A" w:rsidRPr="00872308">
        <w:rPr>
          <w:sz w:val="20"/>
          <w:szCs w:val="20"/>
        </w:rPr>
        <w:t>(</w:t>
      </w:r>
      <w:r w:rsidRPr="00872308">
        <w:rPr>
          <w:sz w:val="20"/>
          <w:szCs w:val="20"/>
        </w:rPr>
        <w:t>a tempo parziale ;</w:t>
      </w:r>
    </w:p>
    <w:p w14:paraId="0919246F" w14:textId="77777777" w:rsidR="00772EDD" w:rsidRPr="00872308" w:rsidRDefault="00772EDD" w:rsidP="00772EDD">
      <w:pPr>
        <w:ind w:left="42"/>
        <w:jc w:val="both"/>
        <w:rPr>
          <w:sz w:val="20"/>
          <w:szCs w:val="20"/>
        </w:rPr>
      </w:pPr>
    </w:p>
    <w:p w14:paraId="2497660E" w14:textId="77777777" w:rsidR="00772EDD" w:rsidRPr="00872308" w:rsidRDefault="00772EDD" w:rsidP="00772EDD">
      <w:pPr>
        <w:jc w:val="both"/>
        <w:rPr>
          <w:sz w:val="20"/>
          <w:szCs w:val="20"/>
        </w:rPr>
      </w:pPr>
    </w:p>
    <w:p w14:paraId="5F32F59C" w14:textId="77777777" w:rsidR="00772EDD" w:rsidRPr="00872308" w:rsidRDefault="00772EDD" w:rsidP="00772EDD">
      <w:pPr>
        <w:pStyle w:val="Titolo5"/>
        <w:rPr>
          <w:rFonts w:ascii="Times New Roman" w:hAnsi="Times New Roman" w:cs="Times New Roman"/>
        </w:rPr>
      </w:pPr>
      <w:r w:rsidRPr="00872308">
        <w:rPr>
          <w:rFonts w:ascii="Times New Roman" w:hAnsi="Times New Roman" w:cs="Times New Roman"/>
        </w:rPr>
        <w:t>Risorse strumentali.</w:t>
      </w:r>
    </w:p>
    <w:p w14:paraId="4105494C" w14:textId="77777777" w:rsidR="00772EDD" w:rsidRPr="00872308" w:rsidRDefault="00772EDD" w:rsidP="00772EDD">
      <w:pPr>
        <w:rPr>
          <w:sz w:val="20"/>
          <w:szCs w:val="20"/>
        </w:rPr>
      </w:pPr>
    </w:p>
    <w:p w14:paraId="02D9CA78" w14:textId="77777777" w:rsidR="00772EDD" w:rsidRPr="00872308" w:rsidRDefault="00772EDD" w:rsidP="00772EDD">
      <w:pPr>
        <w:jc w:val="both"/>
        <w:rPr>
          <w:sz w:val="20"/>
          <w:szCs w:val="20"/>
        </w:rPr>
      </w:pPr>
      <w:r w:rsidRPr="00872308">
        <w:rPr>
          <w:sz w:val="20"/>
          <w:szCs w:val="20"/>
        </w:rPr>
        <w:t>Per quanto attiene alle risorse strumentali, si rinvia alle dotazioni di settore censite nell’inventario dell’ente.</w:t>
      </w:r>
    </w:p>
    <w:p w14:paraId="7839199C" w14:textId="77777777" w:rsidR="00772EDD" w:rsidRPr="00872308" w:rsidRDefault="00772EDD" w:rsidP="00772EDD">
      <w:pPr>
        <w:jc w:val="both"/>
        <w:rPr>
          <w:sz w:val="20"/>
          <w:szCs w:val="20"/>
        </w:rPr>
      </w:pPr>
    </w:p>
    <w:p w14:paraId="41986278" w14:textId="77777777" w:rsidR="00772EDD" w:rsidRPr="00872308" w:rsidRDefault="00772EDD" w:rsidP="00772EDD">
      <w:pPr>
        <w:jc w:val="both"/>
        <w:rPr>
          <w:sz w:val="20"/>
          <w:szCs w:val="20"/>
        </w:rPr>
      </w:pPr>
    </w:p>
    <w:p w14:paraId="0E067CA0" w14:textId="77777777" w:rsidR="00772EDD" w:rsidRPr="00872308" w:rsidRDefault="00772EDD" w:rsidP="00772EDD">
      <w:pPr>
        <w:pStyle w:val="Rientrocorpodeltesto"/>
        <w:ind w:left="1560" w:hanging="1560"/>
        <w:rPr>
          <w:b/>
          <w:bCs/>
          <w:i/>
          <w:sz w:val="20"/>
          <w:szCs w:val="20"/>
        </w:rPr>
      </w:pPr>
    </w:p>
    <w:p w14:paraId="29E7B03D" w14:textId="77777777" w:rsidR="00772EDD" w:rsidRPr="00872308" w:rsidRDefault="00772EDD" w:rsidP="00772EDD">
      <w:pPr>
        <w:pStyle w:val="Rientrocorpodeltesto"/>
        <w:ind w:left="1560" w:hanging="1560"/>
        <w:rPr>
          <w:b/>
          <w:bCs/>
          <w:i/>
          <w:sz w:val="20"/>
          <w:szCs w:val="20"/>
        </w:rPr>
      </w:pPr>
    </w:p>
    <w:p w14:paraId="3860CAC9" w14:textId="77777777" w:rsidR="00772EDD" w:rsidRPr="00872308" w:rsidRDefault="00772EDD" w:rsidP="00772EDD">
      <w:pPr>
        <w:pStyle w:val="Rientrocorpodeltesto"/>
        <w:ind w:left="1560" w:hanging="1560"/>
        <w:rPr>
          <w:b/>
          <w:bCs/>
          <w:i/>
          <w:sz w:val="20"/>
          <w:szCs w:val="20"/>
        </w:rPr>
      </w:pPr>
    </w:p>
    <w:p w14:paraId="74504474" w14:textId="77777777" w:rsidR="00772EDD" w:rsidRPr="00872308" w:rsidRDefault="00772EDD" w:rsidP="00772EDD">
      <w:pPr>
        <w:pStyle w:val="Rientrocorpodeltesto"/>
        <w:ind w:left="1560" w:hanging="1560"/>
        <w:rPr>
          <w:b/>
          <w:bCs/>
          <w:i/>
          <w:sz w:val="20"/>
          <w:szCs w:val="20"/>
        </w:rPr>
      </w:pPr>
    </w:p>
    <w:p w14:paraId="465F0243" w14:textId="77777777" w:rsidR="004206CB" w:rsidRPr="00872308" w:rsidRDefault="004206CB" w:rsidP="00474B31">
      <w:pPr>
        <w:pStyle w:val="Paragrafoelenco"/>
        <w:autoSpaceDE w:val="0"/>
        <w:autoSpaceDN w:val="0"/>
        <w:adjustRightInd w:val="0"/>
        <w:ind w:left="502"/>
        <w:jc w:val="center"/>
        <w:rPr>
          <w:rFonts w:eastAsiaTheme="minorHAnsi"/>
          <w:b/>
          <w:sz w:val="20"/>
          <w:szCs w:val="20"/>
          <w:lang w:eastAsia="en-US"/>
        </w:rPr>
      </w:pPr>
    </w:p>
    <w:p w14:paraId="45E6A260" w14:textId="77777777" w:rsidR="00D304CE" w:rsidRPr="00872308" w:rsidRDefault="00D304CE" w:rsidP="00474B31">
      <w:pPr>
        <w:pStyle w:val="Paragrafoelenco"/>
        <w:autoSpaceDE w:val="0"/>
        <w:autoSpaceDN w:val="0"/>
        <w:adjustRightInd w:val="0"/>
        <w:ind w:left="502"/>
        <w:jc w:val="center"/>
        <w:rPr>
          <w:rFonts w:eastAsiaTheme="minorHAnsi"/>
          <w:b/>
          <w:sz w:val="20"/>
          <w:szCs w:val="20"/>
          <w:lang w:eastAsia="en-US"/>
        </w:rPr>
      </w:pPr>
    </w:p>
    <w:p w14:paraId="3BF01524" w14:textId="77777777" w:rsidR="00D304CE" w:rsidRPr="00872308" w:rsidRDefault="00D304CE" w:rsidP="00474B31">
      <w:pPr>
        <w:pStyle w:val="Paragrafoelenco"/>
        <w:autoSpaceDE w:val="0"/>
        <w:autoSpaceDN w:val="0"/>
        <w:adjustRightInd w:val="0"/>
        <w:ind w:left="502"/>
        <w:jc w:val="center"/>
        <w:rPr>
          <w:rFonts w:eastAsiaTheme="minorHAnsi"/>
          <w:b/>
          <w:sz w:val="20"/>
          <w:szCs w:val="20"/>
          <w:lang w:eastAsia="en-US"/>
        </w:rPr>
      </w:pPr>
    </w:p>
    <w:p w14:paraId="0467DEDF" w14:textId="77777777" w:rsidR="00D304CE" w:rsidRPr="00872308" w:rsidRDefault="00D304CE" w:rsidP="00474B31">
      <w:pPr>
        <w:pStyle w:val="Paragrafoelenco"/>
        <w:autoSpaceDE w:val="0"/>
        <w:autoSpaceDN w:val="0"/>
        <w:adjustRightInd w:val="0"/>
        <w:ind w:left="502"/>
        <w:jc w:val="center"/>
        <w:rPr>
          <w:rFonts w:eastAsiaTheme="minorHAnsi"/>
          <w:b/>
          <w:sz w:val="20"/>
          <w:szCs w:val="20"/>
          <w:lang w:eastAsia="en-US"/>
        </w:rPr>
      </w:pPr>
    </w:p>
    <w:p w14:paraId="1FDDCDDB" w14:textId="77777777" w:rsidR="00D304CE" w:rsidRPr="00872308" w:rsidRDefault="00D304CE" w:rsidP="00474B31">
      <w:pPr>
        <w:pStyle w:val="Paragrafoelenco"/>
        <w:autoSpaceDE w:val="0"/>
        <w:autoSpaceDN w:val="0"/>
        <w:adjustRightInd w:val="0"/>
        <w:ind w:left="502"/>
        <w:jc w:val="center"/>
        <w:rPr>
          <w:rFonts w:eastAsiaTheme="minorHAnsi"/>
          <w:b/>
          <w:sz w:val="20"/>
          <w:szCs w:val="20"/>
          <w:lang w:eastAsia="en-US"/>
        </w:rPr>
      </w:pPr>
    </w:p>
    <w:p w14:paraId="1B2F10EB"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77A8D059"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224DE364"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21192CF3"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5DDE33E7"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307A05A7"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54379E40"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74BEDB22" w14:textId="77777777" w:rsidR="00FC3A80" w:rsidRDefault="00FC3A80" w:rsidP="00D304CE">
      <w:pPr>
        <w:pStyle w:val="Paragrafoelenco"/>
        <w:autoSpaceDE w:val="0"/>
        <w:autoSpaceDN w:val="0"/>
        <w:adjustRightInd w:val="0"/>
        <w:ind w:left="502"/>
        <w:jc w:val="center"/>
        <w:rPr>
          <w:rFonts w:eastAsiaTheme="minorHAnsi"/>
          <w:b/>
          <w:sz w:val="20"/>
          <w:szCs w:val="20"/>
          <w:lang w:eastAsia="en-US"/>
        </w:rPr>
      </w:pPr>
    </w:p>
    <w:p w14:paraId="58E9980B" w14:textId="77777777" w:rsidR="00F80F55" w:rsidRPr="00872308" w:rsidRDefault="00A53AC9" w:rsidP="00D304CE">
      <w:pPr>
        <w:pStyle w:val="Paragrafoelenco"/>
        <w:autoSpaceDE w:val="0"/>
        <w:autoSpaceDN w:val="0"/>
        <w:adjustRightInd w:val="0"/>
        <w:ind w:left="502"/>
        <w:jc w:val="center"/>
        <w:rPr>
          <w:rFonts w:eastAsiaTheme="minorHAnsi"/>
          <w:sz w:val="20"/>
          <w:szCs w:val="20"/>
          <w:lang w:eastAsia="en-US"/>
        </w:rPr>
      </w:pPr>
      <w:r w:rsidRPr="00872308">
        <w:rPr>
          <w:rFonts w:eastAsiaTheme="minorHAnsi"/>
          <w:b/>
          <w:sz w:val="20"/>
          <w:szCs w:val="20"/>
          <w:lang w:eastAsia="en-US"/>
        </w:rPr>
        <w:lastRenderedPageBreak/>
        <w:t xml:space="preserve">Obiettivo </w:t>
      </w:r>
      <w:r w:rsidR="00A76A76" w:rsidRPr="00872308">
        <w:rPr>
          <w:rFonts w:eastAsiaTheme="minorHAnsi"/>
          <w:b/>
          <w:sz w:val="20"/>
          <w:szCs w:val="20"/>
          <w:lang w:eastAsia="en-US"/>
        </w:rPr>
        <w:t xml:space="preserve">trasversale </w:t>
      </w:r>
      <w:r w:rsidRPr="00872308">
        <w:rPr>
          <w:rFonts w:eastAsiaTheme="minorHAnsi"/>
          <w:b/>
          <w:sz w:val="20"/>
          <w:szCs w:val="20"/>
          <w:lang w:eastAsia="en-US"/>
        </w:rPr>
        <w:t xml:space="preserve"> </w:t>
      </w:r>
      <w:r w:rsidR="00434F9A" w:rsidRPr="00872308">
        <w:rPr>
          <w:rFonts w:eastAsiaTheme="minorHAnsi"/>
          <w:b/>
          <w:sz w:val="20"/>
          <w:szCs w:val="20"/>
          <w:lang w:eastAsia="en-US"/>
        </w:rPr>
        <w:t>/</w:t>
      </w:r>
      <w:r w:rsidRPr="00872308">
        <w:rPr>
          <w:rFonts w:eastAsiaTheme="minorHAnsi"/>
          <w:b/>
          <w:sz w:val="20"/>
          <w:szCs w:val="20"/>
          <w:lang w:eastAsia="en-US"/>
        </w:rPr>
        <w:t xml:space="preserve"> Piano Performance 20</w:t>
      </w:r>
      <w:r w:rsidR="00EC1298" w:rsidRPr="00872308">
        <w:rPr>
          <w:rFonts w:eastAsiaTheme="minorHAnsi"/>
          <w:b/>
          <w:sz w:val="20"/>
          <w:szCs w:val="20"/>
          <w:lang w:eastAsia="en-US"/>
        </w:rPr>
        <w:t>20</w:t>
      </w:r>
      <w:r w:rsidRPr="00872308">
        <w:rPr>
          <w:rFonts w:eastAsiaTheme="minorHAnsi"/>
          <w:b/>
          <w:sz w:val="20"/>
          <w:szCs w:val="20"/>
          <w:lang w:eastAsia="en-US"/>
        </w:rPr>
        <w:t>/202</w:t>
      </w:r>
      <w:r w:rsidR="00EC1298" w:rsidRPr="00872308">
        <w:rPr>
          <w:rFonts w:eastAsiaTheme="minorHAnsi"/>
          <w:b/>
          <w:sz w:val="20"/>
          <w:szCs w:val="20"/>
          <w:lang w:eastAsia="en-US"/>
        </w:rPr>
        <w:t>2</w:t>
      </w:r>
    </w:p>
    <w:p w14:paraId="147ABF08" w14:textId="77777777" w:rsidR="00317AD0" w:rsidRDefault="00317AD0" w:rsidP="00D304CE">
      <w:pPr>
        <w:jc w:val="center"/>
        <w:rPr>
          <w:b/>
          <w:sz w:val="20"/>
          <w:szCs w:val="20"/>
        </w:rPr>
      </w:pPr>
      <w:r>
        <w:rPr>
          <w:b/>
          <w:sz w:val="20"/>
          <w:szCs w:val="20"/>
        </w:rPr>
        <w:t xml:space="preserve">(riguarda  tutti i settori ed il Segretario Comunale ) </w:t>
      </w:r>
    </w:p>
    <w:p w14:paraId="43FF5200" w14:textId="77777777" w:rsidR="004A5704" w:rsidRPr="00872308" w:rsidRDefault="004A5704" w:rsidP="004A5704">
      <w:pPr>
        <w:rPr>
          <w:b/>
          <w:sz w:val="20"/>
          <w:szCs w:val="20"/>
        </w:rPr>
      </w:pPr>
    </w:p>
    <w:p w14:paraId="34F99767" w14:textId="77777777" w:rsidR="00D304CE" w:rsidRPr="00872308" w:rsidRDefault="00D304CE" w:rsidP="00AE7AA8">
      <w:pPr>
        <w:pStyle w:val="Titolo5"/>
        <w:spacing w:before="62" w:line="243" w:lineRule="exact"/>
        <w:rPr>
          <w:rFonts w:ascii="Times New Roman" w:hAnsi="Times New Roman" w:cs="Times New Roman"/>
        </w:rPr>
      </w:pPr>
    </w:p>
    <w:p w14:paraId="6632163E" w14:textId="77777777" w:rsidR="00AE7AA8" w:rsidRPr="00872308" w:rsidRDefault="00AE7AA8" w:rsidP="00D304CE">
      <w:pPr>
        <w:pStyle w:val="Titolo5"/>
        <w:spacing w:before="62" w:line="243" w:lineRule="exact"/>
        <w:rPr>
          <w:rFonts w:ascii="Times New Roman" w:hAnsi="Times New Roman" w:cs="Times New Roman"/>
        </w:rPr>
      </w:pPr>
      <w:r w:rsidRPr="00872308">
        <w:rPr>
          <w:rFonts w:ascii="Times New Roman" w:hAnsi="Times New Roman" w:cs="Times New Roman"/>
        </w:rPr>
        <w:t>Oggetto</w:t>
      </w:r>
      <w:r w:rsidR="00D304CE" w:rsidRPr="00872308">
        <w:rPr>
          <w:rFonts w:ascii="Times New Roman" w:hAnsi="Times New Roman" w:cs="Times New Roman"/>
        </w:rPr>
        <w:t xml:space="preserve"> </w:t>
      </w:r>
      <w:r w:rsidR="00FC3A80">
        <w:rPr>
          <w:rFonts w:ascii="Times New Roman" w:hAnsi="Times New Roman" w:cs="Times New Roman"/>
        </w:rPr>
        <w:t xml:space="preserve">:  </w:t>
      </w:r>
      <w:r w:rsidRPr="00872308">
        <w:rPr>
          <w:rFonts w:ascii="Times New Roman" w:hAnsi="Times New Roman" w:cs="Times New Roman"/>
        </w:rPr>
        <w:t>Monitoraggio controllo di qualità dei servizi erogati.</w:t>
      </w:r>
    </w:p>
    <w:p w14:paraId="2A8C41D5" w14:textId="77777777" w:rsidR="00AE7AA8" w:rsidRPr="00872308" w:rsidRDefault="00AE7AA8" w:rsidP="00AE7AA8">
      <w:pPr>
        <w:pStyle w:val="Corpotesto"/>
        <w:spacing w:before="1"/>
        <w:rPr>
          <w:sz w:val="20"/>
          <w:szCs w:val="20"/>
        </w:rPr>
      </w:pPr>
    </w:p>
    <w:p w14:paraId="61C66523" w14:textId="77777777" w:rsidR="00AE7AA8" w:rsidRPr="00872308" w:rsidRDefault="00AE7AA8" w:rsidP="00AE7AA8">
      <w:pPr>
        <w:pStyle w:val="Titolo5"/>
        <w:spacing w:line="243" w:lineRule="exact"/>
        <w:ind w:left="183"/>
        <w:rPr>
          <w:rFonts w:ascii="Times New Roman" w:hAnsi="Times New Roman" w:cs="Times New Roman"/>
        </w:rPr>
      </w:pPr>
      <w:r w:rsidRPr="00872308">
        <w:rPr>
          <w:rFonts w:ascii="Times New Roman" w:hAnsi="Times New Roman" w:cs="Times New Roman"/>
        </w:rPr>
        <w:t>Finalità</w:t>
      </w:r>
    </w:p>
    <w:p w14:paraId="1322EAFA" w14:textId="77777777" w:rsidR="00AE7AA8" w:rsidRPr="00872308" w:rsidRDefault="00AE7AA8" w:rsidP="00AE7AA8">
      <w:pPr>
        <w:pStyle w:val="Corpotesto"/>
        <w:ind w:left="212" w:right="225"/>
        <w:jc w:val="both"/>
        <w:rPr>
          <w:sz w:val="20"/>
          <w:szCs w:val="20"/>
        </w:rPr>
      </w:pPr>
      <w:r w:rsidRPr="00872308">
        <w:rPr>
          <w:sz w:val="20"/>
          <w:szCs w:val="20"/>
        </w:rPr>
        <w:t>L'obiettivo è finalizzato al controllo della qualità dei servizi resi dall'Ente. Detto controllo rappresenta uno strumento importante per orientare l'azione amministrativa. L'obiettivo è quello di realizzare un controllo che possa fornire informazioni utili per intraprendere eventuali azioni correttive all'attività amministrativa posta in essere dalle strutture comunali.</w:t>
      </w:r>
    </w:p>
    <w:p w14:paraId="3D9D2494" w14:textId="77777777" w:rsidR="00AE7AA8" w:rsidRPr="00872308" w:rsidRDefault="00AE7AA8" w:rsidP="00AE7AA8">
      <w:pPr>
        <w:pStyle w:val="Corpotesto"/>
        <w:spacing w:before="1"/>
        <w:ind w:left="212" w:right="226"/>
        <w:jc w:val="both"/>
        <w:rPr>
          <w:sz w:val="20"/>
          <w:szCs w:val="20"/>
        </w:rPr>
      </w:pPr>
      <w:r w:rsidRPr="00872308">
        <w:rPr>
          <w:sz w:val="20"/>
          <w:szCs w:val="20"/>
        </w:rPr>
        <w:t>Il Segretario Comunale, di concerto con i responsabili di settore, provvederà a predisporre un modulo, contenente 2 linee di attività/servizi di ciascun settore, da somministrare ai cittadini.</w:t>
      </w:r>
    </w:p>
    <w:p w14:paraId="50911E9A" w14:textId="77777777" w:rsidR="00AE7AA8" w:rsidRPr="00872308" w:rsidRDefault="00AE7AA8" w:rsidP="00AE7AA8">
      <w:pPr>
        <w:pStyle w:val="Corpotesto"/>
        <w:spacing w:before="1"/>
        <w:ind w:left="212" w:right="227"/>
        <w:jc w:val="both"/>
        <w:rPr>
          <w:sz w:val="20"/>
          <w:szCs w:val="20"/>
        </w:rPr>
      </w:pPr>
      <w:r w:rsidRPr="00872308">
        <w:rPr>
          <w:sz w:val="20"/>
          <w:szCs w:val="20"/>
        </w:rPr>
        <w:t xml:space="preserve">I moduli saranno messi a disposizione sul sito istituzionale dell'Ente, nonché presso l'ingresso dell'Ente dove verranno posizionate </w:t>
      </w:r>
      <w:r w:rsidR="00563DA3" w:rsidRPr="00872308">
        <w:rPr>
          <w:sz w:val="20"/>
          <w:szCs w:val="20"/>
        </w:rPr>
        <w:t>le</w:t>
      </w:r>
      <w:r w:rsidRPr="00872308">
        <w:rPr>
          <w:sz w:val="20"/>
          <w:szCs w:val="20"/>
        </w:rPr>
        <w:t xml:space="preserve"> urne (una per ciascun settore), nelle quali dovranno essere inseriti i moduli compilati in modo anonimo.</w:t>
      </w:r>
    </w:p>
    <w:p w14:paraId="6A4FD5CE" w14:textId="77777777" w:rsidR="00AE7AA8" w:rsidRPr="00872308" w:rsidRDefault="00AE7AA8" w:rsidP="00AE7AA8">
      <w:pPr>
        <w:pStyle w:val="Corpotesto"/>
        <w:ind w:left="212" w:right="224"/>
        <w:jc w:val="both"/>
        <w:rPr>
          <w:sz w:val="20"/>
          <w:szCs w:val="20"/>
        </w:rPr>
      </w:pPr>
      <w:r w:rsidRPr="00872308">
        <w:rPr>
          <w:sz w:val="20"/>
          <w:szCs w:val="20"/>
        </w:rPr>
        <w:t>Alla scadenza della rilevazione saranno aperte le urne in Conferenza di Organizzazione, poi le schede saranno prese in carico da</w:t>
      </w:r>
      <w:r w:rsidR="00563DA3" w:rsidRPr="00872308">
        <w:rPr>
          <w:sz w:val="20"/>
          <w:szCs w:val="20"/>
        </w:rPr>
        <w:t xml:space="preserve">l Segretario Comunale </w:t>
      </w:r>
      <w:r w:rsidRPr="00872308">
        <w:rPr>
          <w:sz w:val="20"/>
          <w:szCs w:val="20"/>
        </w:rPr>
        <w:t xml:space="preserve"> che dovrà analizzare i risultati, predisporre apposito report e suggerire eventuali miglioramenti per le linee di attività/servizi che dovessero presentare criticità.</w:t>
      </w:r>
    </w:p>
    <w:p w14:paraId="13CA3434" w14:textId="77777777" w:rsidR="00AE7AA8" w:rsidRPr="00872308" w:rsidRDefault="00AE7AA8" w:rsidP="00AE7AA8">
      <w:pPr>
        <w:pStyle w:val="Corpotesto"/>
        <w:spacing w:line="243" w:lineRule="exact"/>
        <w:ind w:left="212"/>
        <w:jc w:val="both"/>
        <w:rPr>
          <w:sz w:val="20"/>
          <w:szCs w:val="20"/>
        </w:rPr>
      </w:pPr>
      <w:r w:rsidRPr="00872308">
        <w:rPr>
          <w:sz w:val="20"/>
          <w:szCs w:val="20"/>
        </w:rPr>
        <w:t>L'obiettivo rileva ai fini della valutazione del personale dipendente ed in</w:t>
      </w:r>
      <w:r w:rsidRPr="00872308">
        <w:rPr>
          <w:spacing w:val="-42"/>
          <w:sz w:val="20"/>
          <w:szCs w:val="20"/>
        </w:rPr>
        <w:t xml:space="preserve"> </w:t>
      </w:r>
      <w:r w:rsidRPr="00872308">
        <w:rPr>
          <w:sz w:val="20"/>
          <w:szCs w:val="20"/>
        </w:rPr>
        <w:t>particolare:</w:t>
      </w:r>
    </w:p>
    <w:p w14:paraId="4F4165BD" w14:textId="77777777" w:rsidR="00AE7AA8" w:rsidRPr="00872308" w:rsidRDefault="00AE7AA8" w:rsidP="00AE7AA8">
      <w:pPr>
        <w:pStyle w:val="Corpotesto"/>
        <w:ind w:left="212" w:right="223"/>
        <w:jc w:val="both"/>
        <w:rPr>
          <w:sz w:val="20"/>
          <w:szCs w:val="20"/>
        </w:rPr>
      </w:pPr>
      <w:r w:rsidRPr="00872308">
        <w:rPr>
          <w:sz w:val="20"/>
          <w:szCs w:val="20"/>
          <w:u w:val="single"/>
        </w:rPr>
        <w:t>per il responsabile di settore</w:t>
      </w:r>
      <w:r w:rsidRPr="00872308">
        <w:rPr>
          <w:sz w:val="20"/>
          <w:szCs w:val="20"/>
        </w:rPr>
        <w:t xml:space="preserve"> rileva ai fini del comportamento, relativamente al parametro </w:t>
      </w:r>
      <w:r w:rsidRPr="00872308">
        <w:rPr>
          <w:b/>
          <w:sz w:val="20"/>
          <w:szCs w:val="20"/>
          <w:u w:val="thick"/>
        </w:rPr>
        <w:t>orientamento all’utente.</w:t>
      </w:r>
      <w:r w:rsidRPr="00872308">
        <w:rPr>
          <w:b/>
          <w:sz w:val="20"/>
          <w:szCs w:val="20"/>
        </w:rPr>
        <w:t xml:space="preserve"> </w:t>
      </w:r>
      <w:r w:rsidRPr="00872308">
        <w:rPr>
          <w:sz w:val="20"/>
          <w:szCs w:val="20"/>
        </w:rPr>
        <w:t>Se la percentuale delle risposte soddisfatto/molto soddisfatto supera il 60% delle risposte complessive pervenute per il settore, il punteggio relativo a detto parametro sarà attribuito nel range 11/15 punti; se la percentuale di cui sopra risulta inferiore al 60 % ma superiore al 40% il punteggio sarà attribuito nel range 6/10 punti; se, infine, la percentuale risulta inferiore al 40% il punteggio sarà attribuito nel range 0/5</w:t>
      </w:r>
      <w:r w:rsidRPr="00872308">
        <w:rPr>
          <w:spacing w:val="-20"/>
          <w:sz w:val="20"/>
          <w:szCs w:val="20"/>
        </w:rPr>
        <w:t xml:space="preserve"> </w:t>
      </w:r>
      <w:r w:rsidRPr="00872308">
        <w:rPr>
          <w:sz w:val="20"/>
          <w:szCs w:val="20"/>
        </w:rPr>
        <w:t>punti;</w:t>
      </w:r>
    </w:p>
    <w:p w14:paraId="1AE8DC01" w14:textId="77777777" w:rsidR="00AE7AA8" w:rsidRPr="00872308" w:rsidRDefault="00AE7AA8" w:rsidP="00AE7AA8">
      <w:pPr>
        <w:pStyle w:val="Corpotesto"/>
        <w:ind w:left="212" w:right="226"/>
        <w:jc w:val="both"/>
        <w:rPr>
          <w:sz w:val="20"/>
          <w:szCs w:val="20"/>
        </w:rPr>
      </w:pPr>
      <w:r w:rsidRPr="00872308">
        <w:rPr>
          <w:sz w:val="20"/>
          <w:szCs w:val="20"/>
        </w:rPr>
        <w:t>Il segretario comunale assicura gli adempimenti di propria competenza in materia e coordina tutta l'attività di esecuzione dell'obiettivo il quale è da qualificarsi come rilevante ai fini della valutazione, per l'anno 20</w:t>
      </w:r>
      <w:r w:rsidR="00317AD0">
        <w:rPr>
          <w:sz w:val="20"/>
          <w:szCs w:val="20"/>
        </w:rPr>
        <w:t>20</w:t>
      </w:r>
      <w:r w:rsidRPr="00872308">
        <w:rPr>
          <w:sz w:val="20"/>
          <w:szCs w:val="20"/>
        </w:rPr>
        <w:t>, della performance organizzativa di settore e di ente sia per gli incaricati di posizione organizzativa sia per lo stesso segretario.</w:t>
      </w:r>
    </w:p>
    <w:p w14:paraId="724CCBC1" w14:textId="77777777" w:rsidR="00AE7AA8" w:rsidRPr="00872308" w:rsidRDefault="00AE7AA8" w:rsidP="00AE7AA8">
      <w:pPr>
        <w:pStyle w:val="Corpotesto"/>
        <w:spacing w:before="11"/>
        <w:rPr>
          <w:sz w:val="20"/>
          <w:szCs w:val="20"/>
        </w:rPr>
      </w:pPr>
    </w:p>
    <w:p w14:paraId="0731B090" w14:textId="77777777" w:rsidR="00AE7AA8" w:rsidRPr="00872308" w:rsidRDefault="00AE7AA8" w:rsidP="00AE7AA8">
      <w:pPr>
        <w:spacing w:before="1"/>
        <w:ind w:left="183"/>
        <w:jc w:val="both"/>
        <w:rPr>
          <w:sz w:val="20"/>
          <w:szCs w:val="20"/>
        </w:rPr>
      </w:pPr>
      <w:r w:rsidRPr="00872308">
        <w:rPr>
          <w:b/>
          <w:sz w:val="20"/>
          <w:szCs w:val="20"/>
        </w:rPr>
        <w:t xml:space="preserve">Tipologia obiettivo: </w:t>
      </w:r>
      <w:r w:rsidRPr="00872308">
        <w:rPr>
          <w:sz w:val="20"/>
          <w:szCs w:val="20"/>
        </w:rPr>
        <w:t>Strategico</w:t>
      </w:r>
    </w:p>
    <w:p w14:paraId="184F4B1F" w14:textId="77777777" w:rsidR="00AE7AA8" w:rsidRPr="00872308" w:rsidRDefault="00AE7AA8" w:rsidP="00AE7AA8">
      <w:pPr>
        <w:pStyle w:val="Corpotesto"/>
        <w:rPr>
          <w:sz w:val="20"/>
          <w:szCs w:val="20"/>
        </w:rPr>
      </w:pPr>
    </w:p>
    <w:p w14:paraId="3501B0B1" w14:textId="77777777" w:rsidR="00A875AB" w:rsidRDefault="00AE7AA8" w:rsidP="00A875AB">
      <w:pPr>
        <w:pStyle w:val="Titolo5"/>
        <w:spacing w:line="243" w:lineRule="exact"/>
        <w:ind w:left="183"/>
        <w:rPr>
          <w:rFonts w:ascii="Times New Roman" w:hAnsi="Times New Roman" w:cs="Times New Roman"/>
        </w:rPr>
      </w:pPr>
      <w:r w:rsidRPr="00872308">
        <w:rPr>
          <w:rFonts w:ascii="Times New Roman" w:hAnsi="Times New Roman" w:cs="Times New Roman"/>
        </w:rPr>
        <w:t>Peso</w:t>
      </w:r>
      <w:r w:rsidR="00045EBC" w:rsidRPr="00872308">
        <w:rPr>
          <w:rFonts w:ascii="Times New Roman" w:hAnsi="Times New Roman" w:cs="Times New Roman"/>
        </w:rPr>
        <w:t xml:space="preserve"> </w:t>
      </w:r>
    </w:p>
    <w:p w14:paraId="1CE43445" w14:textId="77777777" w:rsidR="00A875AB" w:rsidRDefault="00A875AB" w:rsidP="00A875AB">
      <w:pPr>
        <w:pStyle w:val="Titolo5"/>
        <w:spacing w:line="243" w:lineRule="exact"/>
        <w:ind w:left="183"/>
        <w:rPr>
          <w:rFonts w:ascii="Times New Roman" w:hAnsi="Times New Roman" w:cs="Times New Roman"/>
        </w:rPr>
      </w:pPr>
    </w:p>
    <w:p w14:paraId="79B5F6DB" w14:textId="77777777" w:rsidR="00AE7AA8" w:rsidRPr="00A875AB" w:rsidRDefault="00AE7AA8" w:rsidP="00A875AB">
      <w:pPr>
        <w:pStyle w:val="Titolo5"/>
        <w:spacing w:line="243" w:lineRule="exact"/>
        <w:ind w:left="183"/>
        <w:rPr>
          <w:rFonts w:ascii="Times New Roman" w:hAnsi="Times New Roman" w:cs="Times New Roman"/>
          <w:b w:val="0"/>
        </w:rPr>
      </w:pPr>
      <w:r w:rsidRPr="00A875AB">
        <w:rPr>
          <w:rFonts w:ascii="Times New Roman" w:hAnsi="Times New Roman" w:cs="Times New Roman"/>
          <w:b w:val="0"/>
        </w:rPr>
        <w:t>In relazione a quanto previsto  d</w:t>
      </w:r>
      <w:r w:rsidR="00F3153F" w:rsidRPr="00A875AB">
        <w:rPr>
          <w:rFonts w:ascii="Times New Roman" w:hAnsi="Times New Roman" w:cs="Times New Roman"/>
          <w:b w:val="0"/>
        </w:rPr>
        <w:t>a</w:t>
      </w:r>
      <w:r w:rsidRPr="00A875AB">
        <w:rPr>
          <w:rFonts w:ascii="Times New Roman" w:hAnsi="Times New Roman" w:cs="Times New Roman"/>
          <w:b w:val="0"/>
        </w:rPr>
        <w:t>l vigente sistema di misurazione e valutazione della performance del personale il peso dell'obiettivo, ai fini della valutazione del rendimento, è determinato:</w:t>
      </w:r>
    </w:p>
    <w:p w14:paraId="54CC2DD0" w14:textId="77777777" w:rsidR="00AE7AA8" w:rsidRPr="00872308" w:rsidRDefault="00AE7AA8" w:rsidP="00AE7AA8">
      <w:pPr>
        <w:pStyle w:val="Paragrafoelenco"/>
        <w:widowControl w:val="0"/>
        <w:numPr>
          <w:ilvl w:val="0"/>
          <w:numId w:val="3"/>
        </w:numPr>
        <w:tabs>
          <w:tab w:val="left" w:pos="572"/>
          <w:tab w:val="left" w:pos="573"/>
        </w:tabs>
        <w:autoSpaceDE w:val="0"/>
        <w:autoSpaceDN w:val="0"/>
        <w:spacing w:line="244" w:lineRule="exact"/>
        <w:ind w:hanging="361"/>
        <w:contextualSpacing w:val="0"/>
        <w:rPr>
          <w:sz w:val="20"/>
          <w:szCs w:val="20"/>
        </w:rPr>
      </w:pPr>
      <w:r w:rsidRPr="00872308">
        <w:rPr>
          <w:sz w:val="20"/>
          <w:szCs w:val="20"/>
        </w:rPr>
        <w:t xml:space="preserve">con riguardo al responsabile del Settore </w:t>
      </w:r>
      <w:r w:rsidR="00F3153F" w:rsidRPr="00872308">
        <w:rPr>
          <w:sz w:val="20"/>
          <w:szCs w:val="20"/>
        </w:rPr>
        <w:t xml:space="preserve">Amministrativo/Finanziario  </w:t>
      </w:r>
      <w:r w:rsidRPr="00872308">
        <w:rPr>
          <w:sz w:val="20"/>
          <w:szCs w:val="20"/>
        </w:rPr>
        <w:t>in misura pari a</w:t>
      </w:r>
      <w:r w:rsidRPr="00872308">
        <w:rPr>
          <w:spacing w:val="-8"/>
          <w:sz w:val="20"/>
          <w:szCs w:val="20"/>
        </w:rPr>
        <w:t xml:space="preserve"> </w:t>
      </w:r>
      <w:r w:rsidR="00A875AB">
        <w:rPr>
          <w:spacing w:val="-8"/>
          <w:sz w:val="20"/>
          <w:szCs w:val="20"/>
        </w:rPr>
        <w:t xml:space="preserve"> 20</w:t>
      </w:r>
      <w:r w:rsidRPr="00872308">
        <w:rPr>
          <w:sz w:val="20"/>
          <w:szCs w:val="20"/>
        </w:rPr>
        <w:t>/</w:t>
      </w:r>
      <w:r w:rsidR="00A875AB">
        <w:rPr>
          <w:sz w:val="20"/>
          <w:szCs w:val="20"/>
        </w:rPr>
        <w:t>100</w:t>
      </w:r>
      <w:r w:rsidRPr="00872308">
        <w:rPr>
          <w:sz w:val="20"/>
          <w:szCs w:val="20"/>
        </w:rPr>
        <w:t>;</w:t>
      </w:r>
    </w:p>
    <w:p w14:paraId="380660F3" w14:textId="77777777" w:rsidR="00AE7AA8" w:rsidRPr="00872308" w:rsidRDefault="00AE7AA8" w:rsidP="00AE7AA8">
      <w:pPr>
        <w:pStyle w:val="Paragrafoelenco"/>
        <w:widowControl w:val="0"/>
        <w:numPr>
          <w:ilvl w:val="0"/>
          <w:numId w:val="3"/>
        </w:numPr>
        <w:tabs>
          <w:tab w:val="left" w:pos="572"/>
          <w:tab w:val="left" w:pos="573"/>
        </w:tabs>
        <w:autoSpaceDE w:val="0"/>
        <w:autoSpaceDN w:val="0"/>
        <w:spacing w:line="244" w:lineRule="exact"/>
        <w:ind w:hanging="361"/>
        <w:contextualSpacing w:val="0"/>
        <w:rPr>
          <w:sz w:val="20"/>
          <w:szCs w:val="20"/>
        </w:rPr>
      </w:pPr>
      <w:r w:rsidRPr="00872308">
        <w:rPr>
          <w:sz w:val="20"/>
          <w:szCs w:val="20"/>
        </w:rPr>
        <w:t>con riguardo al responsabile del Settore Tecnico in misura pari a</w:t>
      </w:r>
      <w:r w:rsidRPr="00872308">
        <w:rPr>
          <w:spacing w:val="-7"/>
          <w:sz w:val="20"/>
          <w:szCs w:val="20"/>
        </w:rPr>
        <w:t xml:space="preserve"> </w:t>
      </w:r>
      <w:r w:rsidR="00A875AB">
        <w:rPr>
          <w:spacing w:val="-7"/>
          <w:sz w:val="20"/>
          <w:szCs w:val="20"/>
        </w:rPr>
        <w:t>20</w:t>
      </w:r>
      <w:r w:rsidRPr="00872308">
        <w:rPr>
          <w:sz w:val="20"/>
          <w:szCs w:val="20"/>
        </w:rPr>
        <w:t>/</w:t>
      </w:r>
      <w:r w:rsidR="00A875AB">
        <w:rPr>
          <w:sz w:val="20"/>
          <w:szCs w:val="20"/>
        </w:rPr>
        <w:t>100</w:t>
      </w:r>
      <w:r w:rsidRPr="00872308">
        <w:rPr>
          <w:sz w:val="20"/>
          <w:szCs w:val="20"/>
        </w:rPr>
        <w:t>;</w:t>
      </w:r>
    </w:p>
    <w:p w14:paraId="67C222B1" w14:textId="77777777" w:rsidR="00AE7AA8" w:rsidRPr="00872308" w:rsidRDefault="00AE7AA8" w:rsidP="00F3153F">
      <w:pPr>
        <w:pStyle w:val="Paragrafoelenco"/>
        <w:widowControl w:val="0"/>
        <w:tabs>
          <w:tab w:val="left" w:pos="572"/>
          <w:tab w:val="left" w:pos="573"/>
        </w:tabs>
        <w:autoSpaceDE w:val="0"/>
        <w:autoSpaceDN w:val="0"/>
        <w:spacing w:line="244" w:lineRule="exact"/>
        <w:ind w:left="572"/>
        <w:contextualSpacing w:val="0"/>
        <w:rPr>
          <w:sz w:val="20"/>
          <w:szCs w:val="20"/>
        </w:rPr>
      </w:pPr>
    </w:p>
    <w:p w14:paraId="1DB9C708" w14:textId="77777777" w:rsidR="00AE7AA8" w:rsidRPr="00872308" w:rsidRDefault="00AE7AA8" w:rsidP="00AE7AA8">
      <w:pPr>
        <w:spacing w:line="244" w:lineRule="exact"/>
        <w:rPr>
          <w:sz w:val="20"/>
          <w:szCs w:val="20"/>
        </w:rPr>
      </w:pPr>
    </w:p>
    <w:p w14:paraId="7B153281" w14:textId="77777777" w:rsidR="00F3153F" w:rsidRPr="00872308" w:rsidRDefault="00F3153F" w:rsidP="00F3153F">
      <w:pPr>
        <w:pStyle w:val="Titolo5"/>
        <w:spacing w:before="32" w:line="243" w:lineRule="exact"/>
        <w:ind w:left="183"/>
        <w:rPr>
          <w:rFonts w:ascii="Times New Roman" w:hAnsi="Times New Roman" w:cs="Times New Roman"/>
        </w:rPr>
      </w:pPr>
      <w:r w:rsidRPr="00872308">
        <w:rPr>
          <w:rFonts w:ascii="Times New Roman" w:hAnsi="Times New Roman" w:cs="Times New Roman"/>
        </w:rPr>
        <w:t>Indicatori di risultato</w:t>
      </w:r>
    </w:p>
    <w:p w14:paraId="773F6C55" w14:textId="77777777" w:rsidR="00F3153F" w:rsidRPr="00872308" w:rsidRDefault="00F3153F" w:rsidP="00F3153F">
      <w:pPr>
        <w:pStyle w:val="Corpotesto"/>
        <w:ind w:left="212"/>
        <w:rPr>
          <w:sz w:val="20"/>
          <w:szCs w:val="20"/>
        </w:rPr>
      </w:pPr>
      <w:r w:rsidRPr="00872308">
        <w:rPr>
          <w:sz w:val="20"/>
          <w:szCs w:val="20"/>
        </w:rPr>
        <w:t>Gli indicatori di risultato, finalizzati sostanzialmente ad esprimere il concetto di efficienza, sono così determinati:</w:t>
      </w:r>
    </w:p>
    <w:p w14:paraId="572BE141" w14:textId="77777777" w:rsidR="00F3153F" w:rsidRPr="00872308" w:rsidRDefault="00F3153F" w:rsidP="00F3153F">
      <w:pPr>
        <w:pStyle w:val="Paragrafoelenco"/>
        <w:widowControl w:val="0"/>
        <w:numPr>
          <w:ilvl w:val="0"/>
          <w:numId w:val="3"/>
        </w:numPr>
        <w:tabs>
          <w:tab w:val="left" w:pos="572"/>
          <w:tab w:val="left" w:pos="573"/>
        </w:tabs>
        <w:autoSpaceDE w:val="0"/>
        <w:autoSpaceDN w:val="0"/>
        <w:ind w:right="223"/>
        <w:contextualSpacing w:val="0"/>
        <w:rPr>
          <w:sz w:val="20"/>
          <w:szCs w:val="20"/>
        </w:rPr>
      </w:pPr>
      <w:r w:rsidRPr="00872308">
        <w:rPr>
          <w:sz w:val="20"/>
          <w:szCs w:val="20"/>
        </w:rPr>
        <w:t>fisico-tecnico, inerente la capacità di raggiungere il risultato atteso, in misura pari a 70/100;</w:t>
      </w:r>
    </w:p>
    <w:p w14:paraId="496D5580" w14:textId="77777777" w:rsidR="00F3153F" w:rsidRPr="00872308" w:rsidRDefault="00F3153F" w:rsidP="00F3153F">
      <w:pPr>
        <w:pStyle w:val="Paragrafoelenco"/>
        <w:widowControl w:val="0"/>
        <w:numPr>
          <w:ilvl w:val="0"/>
          <w:numId w:val="3"/>
        </w:numPr>
        <w:tabs>
          <w:tab w:val="left" w:pos="572"/>
          <w:tab w:val="left" w:pos="573"/>
        </w:tabs>
        <w:autoSpaceDE w:val="0"/>
        <w:autoSpaceDN w:val="0"/>
        <w:spacing w:line="237" w:lineRule="auto"/>
        <w:ind w:right="225"/>
        <w:contextualSpacing w:val="0"/>
        <w:rPr>
          <w:sz w:val="20"/>
          <w:szCs w:val="20"/>
        </w:rPr>
      </w:pPr>
      <w:r w:rsidRPr="00872308">
        <w:rPr>
          <w:sz w:val="20"/>
          <w:szCs w:val="20"/>
        </w:rPr>
        <w:t>temporale, inerente la capacità di raggiungere il risultato atteso nei tempi previsti, in misura pari a</w:t>
      </w:r>
      <w:r w:rsidRPr="00872308">
        <w:rPr>
          <w:spacing w:val="-1"/>
          <w:sz w:val="20"/>
          <w:szCs w:val="20"/>
        </w:rPr>
        <w:t xml:space="preserve"> </w:t>
      </w:r>
      <w:r w:rsidRPr="00872308">
        <w:rPr>
          <w:sz w:val="20"/>
          <w:szCs w:val="20"/>
        </w:rPr>
        <w:t>30/100.</w:t>
      </w:r>
    </w:p>
    <w:p w14:paraId="0275F602" w14:textId="77777777" w:rsidR="00F3153F" w:rsidRPr="00872308" w:rsidRDefault="00F3153F" w:rsidP="00F3153F">
      <w:pPr>
        <w:pStyle w:val="Corpotesto"/>
        <w:spacing w:before="1"/>
        <w:rPr>
          <w:sz w:val="20"/>
          <w:szCs w:val="20"/>
        </w:rPr>
      </w:pPr>
    </w:p>
    <w:p w14:paraId="026B4A6D" w14:textId="77777777" w:rsidR="00F3153F" w:rsidRPr="00872308" w:rsidRDefault="00F3153F" w:rsidP="00F3153F">
      <w:pPr>
        <w:pStyle w:val="Titolo5"/>
        <w:spacing w:line="243" w:lineRule="exact"/>
        <w:rPr>
          <w:rFonts w:ascii="Times New Roman" w:hAnsi="Times New Roman" w:cs="Times New Roman"/>
        </w:rPr>
      </w:pPr>
      <w:r w:rsidRPr="00872308">
        <w:rPr>
          <w:rFonts w:ascii="Times New Roman" w:hAnsi="Times New Roman" w:cs="Times New Roman"/>
        </w:rPr>
        <w:t>Tempi di realizzazione</w:t>
      </w:r>
    </w:p>
    <w:p w14:paraId="6912E4B4" w14:textId="77777777" w:rsidR="00F3153F" w:rsidRPr="00872308" w:rsidRDefault="00F3153F" w:rsidP="00F3153F">
      <w:pPr>
        <w:pStyle w:val="Corpotesto"/>
        <w:spacing w:line="243" w:lineRule="exact"/>
        <w:ind w:left="183"/>
        <w:rPr>
          <w:sz w:val="20"/>
          <w:szCs w:val="20"/>
        </w:rPr>
      </w:pPr>
      <w:r w:rsidRPr="00872308">
        <w:rPr>
          <w:sz w:val="20"/>
          <w:szCs w:val="20"/>
        </w:rPr>
        <w:t xml:space="preserve">La realizzazione dell'obiettivo è prevista per il 31 dicembre </w:t>
      </w:r>
      <w:r w:rsidR="00317AD0">
        <w:rPr>
          <w:sz w:val="20"/>
          <w:szCs w:val="20"/>
        </w:rPr>
        <w:t>2020</w:t>
      </w:r>
      <w:r w:rsidRPr="00872308">
        <w:rPr>
          <w:sz w:val="20"/>
          <w:szCs w:val="20"/>
        </w:rPr>
        <w:t>.</w:t>
      </w:r>
    </w:p>
    <w:p w14:paraId="14DCCB91" w14:textId="77777777" w:rsidR="00F3153F" w:rsidRPr="00872308" w:rsidRDefault="00F3153F" w:rsidP="00F3153F">
      <w:pPr>
        <w:pStyle w:val="Corpotesto"/>
        <w:spacing w:before="1"/>
        <w:rPr>
          <w:sz w:val="20"/>
          <w:szCs w:val="20"/>
        </w:rPr>
      </w:pPr>
    </w:p>
    <w:p w14:paraId="757A4760" w14:textId="77777777" w:rsidR="00F3153F" w:rsidRPr="00872308" w:rsidRDefault="00F3153F" w:rsidP="00F3153F">
      <w:pPr>
        <w:pStyle w:val="Titolo5"/>
        <w:spacing w:line="243" w:lineRule="exact"/>
        <w:ind w:left="183"/>
        <w:rPr>
          <w:rFonts w:ascii="Times New Roman" w:hAnsi="Times New Roman" w:cs="Times New Roman"/>
        </w:rPr>
      </w:pPr>
      <w:r w:rsidRPr="00872308">
        <w:rPr>
          <w:rFonts w:ascii="Times New Roman" w:hAnsi="Times New Roman" w:cs="Times New Roman"/>
        </w:rPr>
        <w:t>Raggiungimento parziale</w:t>
      </w:r>
    </w:p>
    <w:p w14:paraId="6F111593" w14:textId="77777777" w:rsidR="00F3153F" w:rsidRPr="00872308" w:rsidRDefault="00F3153F" w:rsidP="00F3153F">
      <w:pPr>
        <w:pStyle w:val="Corpotesto"/>
        <w:ind w:left="183"/>
        <w:rPr>
          <w:sz w:val="20"/>
          <w:szCs w:val="20"/>
        </w:rPr>
      </w:pPr>
      <w:r w:rsidRPr="00872308">
        <w:rPr>
          <w:sz w:val="20"/>
          <w:szCs w:val="20"/>
        </w:rPr>
        <w:t>In relazione alla tipologia dell'obiettivo non è prevista la possibilità di valutare l'eventuale suo parziale raggiungimento.</w:t>
      </w:r>
    </w:p>
    <w:p w14:paraId="7D759139" w14:textId="77777777" w:rsidR="00F3153F" w:rsidRPr="00872308" w:rsidRDefault="00F3153F" w:rsidP="00F3153F">
      <w:pPr>
        <w:pStyle w:val="Corpotesto"/>
        <w:spacing w:before="11"/>
        <w:rPr>
          <w:sz w:val="20"/>
          <w:szCs w:val="20"/>
        </w:rPr>
      </w:pPr>
    </w:p>
    <w:p w14:paraId="22513C68" w14:textId="77777777" w:rsidR="00F3153F" w:rsidRPr="00872308" w:rsidRDefault="00F3153F" w:rsidP="00F3153F">
      <w:pPr>
        <w:pStyle w:val="Titolo5"/>
        <w:spacing w:before="1" w:line="243" w:lineRule="exact"/>
        <w:jc w:val="both"/>
        <w:rPr>
          <w:rFonts w:ascii="Times New Roman" w:hAnsi="Times New Roman" w:cs="Times New Roman"/>
        </w:rPr>
      </w:pPr>
      <w:r w:rsidRPr="00872308">
        <w:rPr>
          <w:rFonts w:ascii="Times New Roman" w:hAnsi="Times New Roman" w:cs="Times New Roman"/>
        </w:rPr>
        <w:t>Modalità di verifica del risultato:</w:t>
      </w:r>
    </w:p>
    <w:p w14:paraId="21872FA2" w14:textId="77777777" w:rsidR="00F3153F" w:rsidRPr="00872308" w:rsidRDefault="00F3153F" w:rsidP="00F3153F">
      <w:pPr>
        <w:pStyle w:val="Corpotesto"/>
        <w:ind w:left="183" w:right="224"/>
        <w:jc w:val="both"/>
        <w:rPr>
          <w:sz w:val="20"/>
          <w:szCs w:val="20"/>
        </w:rPr>
      </w:pPr>
      <w:r w:rsidRPr="00872308">
        <w:rPr>
          <w:sz w:val="20"/>
          <w:szCs w:val="20"/>
        </w:rPr>
        <w:t xml:space="preserve">L'accertamento volto a verificare il risultato conseguito avverrà secondo la disciplina stabilita dal vigente sistema di valutazione misurazione e valutazione della performance organizzativa e individuale del personale. </w:t>
      </w:r>
    </w:p>
    <w:p w14:paraId="5A3B2920" w14:textId="77777777" w:rsidR="00DF2740" w:rsidRPr="00872308" w:rsidRDefault="00DF2740" w:rsidP="00DF2740">
      <w:pPr>
        <w:pStyle w:val="Corpotesto"/>
        <w:spacing w:before="2"/>
        <w:rPr>
          <w:sz w:val="20"/>
          <w:szCs w:val="20"/>
        </w:rPr>
      </w:pPr>
    </w:p>
    <w:p w14:paraId="2AA59136" w14:textId="77777777" w:rsidR="00DF2740" w:rsidRPr="00872308" w:rsidRDefault="00DF2740" w:rsidP="00AE7AA8">
      <w:pPr>
        <w:spacing w:line="244" w:lineRule="exact"/>
        <w:rPr>
          <w:sz w:val="20"/>
          <w:szCs w:val="20"/>
        </w:rPr>
        <w:sectPr w:rsidR="00DF2740" w:rsidRPr="00872308">
          <w:pgSz w:w="11900" w:h="16840"/>
          <w:pgMar w:top="860" w:right="900" w:bottom="860" w:left="920" w:header="0" w:footer="638" w:gutter="0"/>
          <w:cols w:space="720"/>
        </w:sectPr>
      </w:pPr>
    </w:p>
    <w:p w14:paraId="2CC07D44" w14:textId="77777777" w:rsidR="00F80F55" w:rsidRPr="00872308" w:rsidRDefault="00F80F55" w:rsidP="00AC2FB7">
      <w:pPr>
        <w:pStyle w:val="Corpotesto"/>
        <w:jc w:val="both"/>
        <w:rPr>
          <w:sz w:val="20"/>
          <w:szCs w:val="20"/>
        </w:rPr>
      </w:pPr>
    </w:p>
    <w:p w14:paraId="6F925977" w14:textId="77777777" w:rsidR="00F80F55" w:rsidRPr="00872308" w:rsidRDefault="00F80F55" w:rsidP="00AC2FB7">
      <w:pPr>
        <w:pStyle w:val="Corpotesto"/>
        <w:jc w:val="both"/>
        <w:rPr>
          <w:sz w:val="20"/>
          <w:szCs w:val="20"/>
        </w:rPr>
      </w:pPr>
    </w:p>
    <w:p w14:paraId="5C7F1A2C" w14:textId="77777777" w:rsidR="008F4BC5" w:rsidRPr="00872308" w:rsidRDefault="008F4BC5" w:rsidP="008F4BC5">
      <w:pPr>
        <w:jc w:val="center"/>
        <w:rPr>
          <w:b/>
          <w:iCs/>
          <w:sz w:val="20"/>
          <w:szCs w:val="20"/>
          <w:lang w:val="fr-FR"/>
        </w:rPr>
      </w:pPr>
      <w:r w:rsidRPr="00872308">
        <w:rPr>
          <w:b/>
          <w:iCs/>
          <w:sz w:val="20"/>
          <w:szCs w:val="20"/>
          <w:lang w:val="fr-FR"/>
        </w:rPr>
        <w:t xml:space="preserve">SETTORE    AMMINISTRATIVO  FINANZIARIO </w:t>
      </w:r>
    </w:p>
    <w:p w14:paraId="131BF236" w14:textId="77777777" w:rsidR="008F4BC5" w:rsidRPr="00872308" w:rsidRDefault="008F4BC5" w:rsidP="008F4BC5">
      <w:pPr>
        <w:jc w:val="center"/>
        <w:rPr>
          <w:b/>
          <w:iCs/>
          <w:sz w:val="20"/>
          <w:szCs w:val="20"/>
          <w:lang w:val="fr-FR"/>
        </w:rPr>
      </w:pPr>
    </w:p>
    <w:p w14:paraId="3227CE7F" w14:textId="77777777" w:rsidR="00A875AB" w:rsidRDefault="008F4BC5" w:rsidP="008F4BC5">
      <w:pPr>
        <w:jc w:val="center"/>
        <w:rPr>
          <w:b/>
          <w:sz w:val="20"/>
          <w:szCs w:val="20"/>
        </w:rPr>
      </w:pPr>
      <w:r w:rsidRPr="00872308">
        <w:rPr>
          <w:b/>
          <w:sz w:val="20"/>
          <w:szCs w:val="20"/>
        </w:rPr>
        <w:t>ANNO 20</w:t>
      </w:r>
      <w:r w:rsidR="000C37FF" w:rsidRPr="00872308">
        <w:rPr>
          <w:b/>
          <w:sz w:val="20"/>
          <w:szCs w:val="20"/>
        </w:rPr>
        <w:t>20</w:t>
      </w:r>
      <w:r w:rsidR="00045EBC" w:rsidRPr="00872308">
        <w:rPr>
          <w:b/>
          <w:sz w:val="20"/>
          <w:szCs w:val="20"/>
        </w:rPr>
        <w:t xml:space="preserve">        </w:t>
      </w:r>
    </w:p>
    <w:p w14:paraId="3C299F8D" w14:textId="77777777" w:rsidR="008F4BC5" w:rsidRPr="00872308" w:rsidRDefault="004206CB" w:rsidP="008F4BC5">
      <w:pPr>
        <w:jc w:val="center"/>
        <w:rPr>
          <w:sz w:val="20"/>
          <w:szCs w:val="20"/>
        </w:rPr>
      </w:pPr>
      <w:r w:rsidRPr="00872308">
        <w:rPr>
          <w:b/>
          <w:sz w:val="20"/>
          <w:szCs w:val="20"/>
        </w:rPr>
        <w:t>O</w:t>
      </w:r>
      <w:r w:rsidR="008F4BC5" w:rsidRPr="00872308">
        <w:rPr>
          <w:b/>
          <w:sz w:val="20"/>
          <w:szCs w:val="20"/>
        </w:rPr>
        <w:t>BIETTIVO N.</w:t>
      </w:r>
      <w:r w:rsidR="004F372F">
        <w:rPr>
          <w:b/>
          <w:sz w:val="20"/>
          <w:szCs w:val="20"/>
        </w:rPr>
        <w:t>1</w:t>
      </w:r>
    </w:p>
    <w:p w14:paraId="23DAADA8" w14:textId="77777777" w:rsidR="008F4BC5" w:rsidRPr="00872308" w:rsidRDefault="008F4BC5" w:rsidP="008F4BC5">
      <w:pPr>
        <w:rPr>
          <w:b/>
          <w:sz w:val="20"/>
          <w:szCs w:val="20"/>
        </w:rPr>
      </w:pPr>
    </w:p>
    <w:p w14:paraId="1744B9CF" w14:textId="77777777" w:rsidR="008F4BC5" w:rsidRPr="00872308" w:rsidRDefault="008F4BC5" w:rsidP="008F4BC5">
      <w:pPr>
        <w:rPr>
          <w:b/>
          <w:sz w:val="20"/>
          <w:szCs w:val="20"/>
        </w:rPr>
      </w:pPr>
    </w:p>
    <w:p w14:paraId="42990162" w14:textId="77777777" w:rsidR="008F4BC5" w:rsidRPr="00872308" w:rsidRDefault="008F4BC5" w:rsidP="008F4BC5">
      <w:pPr>
        <w:rPr>
          <w:b/>
          <w:sz w:val="20"/>
          <w:szCs w:val="20"/>
        </w:rPr>
      </w:pPr>
      <w:r w:rsidRPr="00872308">
        <w:rPr>
          <w:b/>
          <w:sz w:val="20"/>
          <w:szCs w:val="20"/>
        </w:rPr>
        <w:t>Oggetto</w:t>
      </w:r>
    </w:p>
    <w:p w14:paraId="02D6D583" w14:textId="77777777" w:rsidR="008F4BC5" w:rsidRPr="00872308" w:rsidRDefault="008F4BC5" w:rsidP="008F4BC5">
      <w:pPr>
        <w:jc w:val="both"/>
        <w:rPr>
          <w:bCs/>
          <w:sz w:val="20"/>
          <w:szCs w:val="20"/>
        </w:rPr>
      </w:pPr>
      <w:r w:rsidRPr="00872308">
        <w:rPr>
          <w:bCs/>
          <w:sz w:val="20"/>
          <w:szCs w:val="20"/>
        </w:rPr>
        <w:t>Accertamento evasione tributaria .</w:t>
      </w:r>
    </w:p>
    <w:p w14:paraId="06C9ABF4" w14:textId="77777777" w:rsidR="008F4BC5" w:rsidRPr="00872308" w:rsidRDefault="008F4BC5" w:rsidP="008F4BC5">
      <w:pPr>
        <w:jc w:val="both"/>
        <w:rPr>
          <w:b/>
          <w:bCs/>
          <w:sz w:val="20"/>
          <w:szCs w:val="20"/>
        </w:rPr>
      </w:pPr>
    </w:p>
    <w:p w14:paraId="01D66D50" w14:textId="77777777" w:rsidR="008F4BC5" w:rsidRPr="00872308" w:rsidRDefault="008F4BC5" w:rsidP="008F4BC5">
      <w:pPr>
        <w:ind w:left="-28"/>
        <w:jc w:val="both"/>
        <w:rPr>
          <w:b/>
          <w:bCs/>
          <w:sz w:val="20"/>
          <w:szCs w:val="20"/>
        </w:rPr>
      </w:pPr>
      <w:r w:rsidRPr="00872308">
        <w:rPr>
          <w:b/>
          <w:bCs/>
          <w:sz w:val="20"/>
          <w:szCs w:val="20"/>
        </w:rPr>
        <w:t>Finalità</w:t>
      </w:r>
    </w:p>
    <w:p w14:paraId="1A2C4CFA" w14:textId="77777777" w:rsidR="008F4BC5" w:rsidRPr="00872308" w:rsidRDefault="008F4BC5" w:rsidP="008F4BC5">
      <w:pPr>
        <w:autoSpaceDE w:val="0"/>
        <w:autoSpaceDN w:val="0"/>
        <w:adjustRightInd w:val="0"/>
        <w:rPr>
          <w:rFonts w:eastAsiaTheme="minorHAnsi"/>
          <w:color w:val="000000"/>
          <w:sz w:val="20"/>
          <w:szCs w:val="20"/>
          <w:lang w:eastAsia="en-US"/>
        </w:rPr>
      </w:pPr>
      <w:r w:rsidRPr="00872308">
        <w:rPr>
          <w:rFonts w:eastAsiaTheme="minorHAnsi"/>
          <w:color w:val="000000"/>
          <w:sz w:val="20"/>
          <w:szCs w:val="20"/>
          <w:lang w:eastAsia="en-US"/>
        </w:rPr>
        <w:t xml:space="preserve">Verifica evasione dei tributi comunali </w:t>
      </w:r>
      <w:r w:rsidR="008F0579" w:rsidRPr="00872308">
        <w:rPr>
          <w:rFonts w:eastAsiaTheme="minorHAnsi"/>
          <w:color w:val="000000"/>
          <w:sz w:val="20"/>
          <w:szCs w:val="20"/>
          <w:lang w:eastAsia="en-US"/>
        </w:rPr>
        <w:t xml:space="preserve">IMU-TASI E TARI ALLA LUCE DELLE NUOVE DISPOSIZIONI DI LEGGE </w:t>
      </w:r>
    </w:p>
    <w:p w14:paraId="3091E2E0" w14:textId="77777777" w:rsidR="008F4BC5" w:rsidRPr="00872308" w:rsidRDefault="008F4BC5" w:rsidP="008F4BC5">
      <w:pPr>
        <w:autoSpaceDE w:val="0"/>
        <w:autoSpaceDN w:val="0"/>
        <w:adjustRightInd w:val="0"/>
        <w:rPr>
          <w:rFonts w:eastAsiaTheme="minorHAnsi"/>
          <w:color w:val="000000"/>
          <w:sz w:val="20"/>
          <w:szCs w:val="20"/>
          <w:lang w:eastAsia="en-US"/>
        </w:rPr>
      </w:pPr>
      <w:r w:rsidRPr="00872308">
        <w:rPr>
          <w:rFonts w:eastAsiaTheme="minorHAnsi"/>
          <w:iCs/>
          <w:color w:val="000000"/>
          <w:sz w:val="20"/>
          <w:szCs w:val="20"/>
          <w:lang w:eastAsia="en-US"/>
        </w:rPr>
        <w:t xml:space="preserve">Il piano di azione è </w:t>
      </w:r>
      <w:r w:rsidR="00F3153F" w:rsidRPr="00872308">
        <w:rPr>
          <w:rFonts w:eastAsiaTheme="minorHAnsi"/>
          <w:iCs/>
          <w:color w:val="000000"/>
          <w:sz w:val="20"/>
          <w:szCs w:val="20"/>
          <w:lang w:eastAsia="en-US"/>
        </w:rPr>
        <w:t xml:space="preserve"> l-istruttoria </w:t>
      </w:r>
      <w:r w:rsidRPr="00872308">
        <w:rPr>
          <w:rFonts w:eastAsiaTheme="minorHAnsi"/>
          <w:color w:val="000000"/>
          <w:sz w:val="20"/>
          <w:szCs w:val="20"/>
          <w:lang w:eastAsia="en-US"/>
        </w:rPr>
        <w:t>e notifica degli atti di accertamento evasione tributaria esercizio 201</w:t>
      </w:r>
      <w:r w:rsidR="003F427F" w:rsidRPr="00872308">
        <w:rPr>
          <w:rFonts w:eastAsiaTheme="minorHAnsi"/>
          <w:color w:val="000000"/>
          <w:sz w:val="20"/>
          <w:szCs w:val="20"/>
          <w:lang w:eastAsia="en-US"/>
        </w:rPr>
        <w:t>5</w:t>
      </w:r>
      <w:r w:rsidRPr="00872308">
        <w:rPr>
          <w:rFonts w:eastAsiaTheme="minorHAnsi"/>
          <w:color w:val="000000"/>
          <w:sz w:val="20"/>
          <w:szCs w:val="20"/>
          <w:lang w:eastAsia="en-US"/>
        </w:rPr>
        <w:t xml:space="preserve"> entro il 31.12.20</w:t>
      </w:r>
      <w:r w:rsidR="000C37FF" w:rsidRPr="00872308">
        <w:rPr>
          <w:rFonts w:eastAsiaTheme="minorHAnsi"/>
          <w:color w:val="000000"/>
          <w:sz w:val="20"/>
          <w:szCs w:val="20"/>
          <w:lang w:eastAsia="en-US"/>
        </w:rPr>
        <w:t>20</w:t>
      </w:r>
      <w:r w:rsidRPr="00872308">
        <w:rPr>
          <w:rFonts w:eastAsiaTheme="minorHAnsi"/>
          <w:color w:val="000000"/>
          <w:sz w:val="20"/>
          <w:szCs w:val="20"/>
          <w:lang w:eastAsia="en-US"/>
        </w:rPr>
        <w:t xml:space="preserve"> </w:t>
      </w:r>
    </w:p>
    <w:p w14:paraId="67B97CF3" w14:textId="77777777" w:rsidR="008F4BC5" w:rsidRPr="00872308" w:rsidRDefault="008F4BC5" w:rsidP="008F4BC5">
      <w:pPr>
        <w:jc w:val="both"/>
        <w:rPr>
          <w:bCs/>
          <w:sz w:val="20"/>
          <w:szCs w:val="20"/>
        </w:rPr>
      </w:pPr>
    </w:p>
    <w:p w14:paraId="51FB76EE" w14:textId="77777777" w:rsidR="008F4BC5" w:rsidRPr="00872308" w:rsidRDefault="008F4BC5" w:rsidP="008F4BC5">
      <w:pPr>
        <w:ind w:left="-28"/>
        <w:jc w:val="both"/>
        <w:rPr>
          <w:b/>
          <w:bCs/>
          <w:sz w:val="20"/>
          <w:szCs w:val="20"/>
        </w:rPr>
      </w:pPr>
      <w:r w:rsidRPr="00872308">
        <w:rPr>
          <w:b/>
          <w:bCs/>
          <w:sz w:val="20"/>
          <w:szCs w:val="20"/>
        </w:rPr>
        <w:t>Valutazione ai fini del rendimento</w:t>
      </w:r>
    </w:p>
    <w:p w14:paraId="370E5D95" w14:textId="77777777" w:rsidR="008F4BC5" w:rsidRPr="00872308" w:rsidRDefault="008F4BC5" w:rsidP="008F4BC5">
      <w:pPr>
        <w:jc w:val="both"/>
        <w:rPr>
          <w:bCs/>
          <w:sz w:val="20"/>
          <w:szCs w:val="20"/>
        </w:rPr>
      </w:pPr>
      <w:r w:rsidRPr="00872308">
        <w:rPr>
          <w:bCs/>
          <w:sz w:val="20"/>
          <w:szCs w:val="20"/>
        </w:rPr>
        <w:t xml:space="preserve">Obiettivo </w:t>
      </w:r>
      <w:r w:rsidR="00715019" w:rsidRPr="00872308">
        <w:rPr>
          <w:bCs/>
          <w:sz w:val="20"/>
          <w:szCs w:val="20"/>
        </w:rPr>
        <w:t xml:space="preserve">Settoriale </w:t>
      </w:r>
      <w:r w:rsidRPr="00872308">
        <w:rPr>
          <w:bCs/>
          <w:sz w:val="20"/>
          <w:szCs w:val="20"/>
        </w:rPr>
        <w:t xml:space="preserve"> </w:t>
      </w:r>
    </w:p>
    <w:p w14:paraId="3D28DDCB" w14:textId="77777777" w:rsidR="008F4BC5" w:rsidRPr="00872308" w:rsidRDefault="008F4BC5" w:rsidP="008F4BC5">
      <w:pPr>
        <w:jc w:val="both"/>
        <w:rPr>
          <w:sz w:val="20"/>
          <w:szCs w:val="20"/>
        </w:rPr>
      </w:pPr>
    </w:p>
    <w:p w14:paraId="63D18538" w14:textId="77777777" w:rsidR="008F4BC5" w:rsidRPr="00872308" w:rsidRDefault="008F4BC5" w:rsidP="008F4BC5">
      <w:pPr>
        <w:ind w:left="-28"/>
        <w:jc w:val="both"/>
        <w:rPr>
          <w:b/>
          <w:sz w:val="20"/>
          <w:szCs w:val="20"/>
        </w:rPr>
      </w:pPr>
      <w:r w:rsidRPr="00872308">
        <w:rPr>
          <w:b/>
          <w:sz w:val="20"/>
          <w:szCs w:val="20"/>
        </w:rPr>
        <w:t>Peso</w:t>
      </w:r>
    </w:p>
    <w:p w14:paraId="77F09254" w14:textId="77777777" w:rsidR="008F4BC5" w:rsidRPr="00872308" w:rsidRDefault="00A875AB" w:rsidP="008F4BC5">
      <w:pPr>
        <w:jc w:val="both"/>
        <w:rPr>
          <w:sz w:val="20"/>
          <w:szCs w:val="20"/>
        </w:rPr>
      </w:pPr>
      <w:r>
        <w:rPr>
          <w:bCs/>
          <w:sz w:val="20"/>
          <w:szCs w:val="20"/>
        </w:rPr>
        <w:t>30</w:t>
      </w:r>
      <w:r w:rsidR="005A2876" w:rsidRPr="00872308">
        <w:rPr>
          <w:bCs/>
          <w:sz w:val="20"/>
          <w:szCs w:val="20"/>
        </w:rPr>
        <w:t>%</w:t>
      </w:r>
      <w:r w:rsidR="005A2876" w:rsidRPr="00872308">
        <w:rPr>
          <w:sz w:val="20"/>
          <w:szCs w:val="20"/>
        </w:rPr>
        <w:t xml:space="preserve"> </w:t>
      </w:r>
    </w:p>
    <w:p w14:paraId="632A8A50" w14:textId="77777777" w:rsidR="008F4BC5" w:rsidRPr="00872308" w:rsidRDefault="008F4BC5" w:rsidP="008F4BC5">
      <w:pPr>
        <w:ind w:left="-28"/>
        <w:jc w:val="both"/>
        <w:rPr>
          <w:b/>
          <w:sz w:val="20"/>
          <w:szCs w:val="20"/>
        </w:rPr>
      </w:pPr>
      <w:r w:rsidRPr="00872308">
        <w:rPr>
          <w:b/>
          <w:sz w:val="20"/>
          <w:szCs w:val="20"/>
        </w:rPr>
        <w:t>Indicatori di risultato</w:t>
      </w:r>
    </w:p>
    <w:p w14:paraId="72090B2E" w14:textId="77777777" w:rsidR="004358A2" w:rsidRPr="00872308" w:rsidRDefault="004358A2" w:rsidP="004358A2">
      <w:pPr>
        <w:pStyle w:val="Titolo6"/>
        <w:rPr>
          <w:rFonts w:ascii="Times New Roman" w:hAnsi="Times New Roman" w:cs="Times New Roman"/>
          <w:sz w:val="20"/>
          <w:szCs w:val="20"/>
        </w:rPr>
      </w:pPr>
      <w:r w:rsidRPr="00872308">
        <w:rPr>
          <w:rFonts w:ascii="Times New Roman" w:hAnsi="Times New Roman" w:cs="Times New Roman"/>
          <w:sz w:val="20"/>
          <w:szCs w:val="20"/>
        </w:rPr>
        <w:t>Indicatori:</w:t>
      </w: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721"/>
        <w:gridCol w:w="3512"/>
        <w:gridCol w:w="1134"/>
        <w:gridCol w:w="2835"/>
      </w:tblGrid>
      <w:tr w:rsidR="004358A2" w:rsidRPr="00872308" w14:paraId="59FADB3A" w14:textId="77777777" w:rsidTr="004913B3">
        <w:trPr>
          <w:trHeight w:val="846"/>
        </w:trPr>
        <w:tc>
          <w:tcPr>
            <w:tcW w:w="1548" w:type="dxa"/>
          </w:tcPr>
          <w:p w14:paraId="5FFEE808" w14:textId="77777777" w:rsidR="004358A2" w:rsidRPr="00872308" w:rsidRDefault="004358A2" w:rsidP="004913B3">
            <w:pPr>
              <w:pStyle w:val="TableParagraph"/>
              <w:spacing w:line="243" w:lineRule="exact"/>
              <w:ind w:right="377"/>
              <w:jc w:val="right"/>
              <w:rPr>
                <w:rFonts w:ascii="Times New Roman" w:hAnsi="Times New Roman" w:cs="Times New Roman"/>
                <w:sz w:val="20"/>
                <w:szCs w:val="20"/>
              </w:rPr>
            </w:pPr>
            <w:r w:rsidRPr="00872308">
              <w:rPr>
                <w:rFonts w:ascii="Times New Roman" w:hAnsi="Times New Roman" w:cs="Times New Roman"/>
                <w:sz w:val="20"/>
                <w:szCs w:val="20"/>
              </w:rPr>
              <w:t>Tipologia</w:t>
            </w:r>
          </w:p>
        </w:tc>
        <w:tc>
          <w:tcPr>
            <w:tcW w:w="721" w:type="dxa"/>
          </w:tcPr>
          <w:p w14:paraId="511872B7" w14:textId="77777777" w:rsidR="004358A2" w:rsidRPr="00872308" w:rsidRDefault="004358A2" w:rsidP="004913B3">
            <w:pPr>
              <w:pStyle w:val="TableParagraph"/>
              <w:spacing w:line="243" w:lineRule="exact"/>
              <w:ind w:left="160"/>
              <w:rPr>
                <w:rFonts w:ascii="Times New Roman" w:hAnsi="Times New Roman" w:cs="Times New Roman"/>
                <w:sz w:val="20"/>
                <w:szCs w:val="20"/>
              </w:rPr>
            </w:pPr>
            <w:r w:rsidRPr="00872308">
              <w:rPr>
                <w:rFonts w:ascii="Times New Roman" w:hAnsi="Times New Roman" w:cs="Times New Roman"/>
                <w:sz w:val="20"/>
                <w:szCs w:val="20"/>
              </w:rPr>
              <w:t>Peso</w:t>
            </w:r>
          </w:p>
        </w:tc>
        <w:tc>
          <w:tcPr>
            <w:tcW w:w="3512" w:type="dxa"/>
          </w:tcPr>
          <w:p w14:paraId="31F5C154" w14:textId="77777777" w:rsidR="004358A2" w:rsidRPr="00872308" w:rsidRDefault="004358A2" w:rsidP="004913B3">
            <w:pPr>
              <w:pStyle w:val="TableParagraph"/>
              <w:spacing w:line="243" w:lineRule="exact"/>
              <w:ind w:left="234" w:right="229"/>
              <w:jc w:val="center"/>
              <w:rPr>
                <w:rFonts w:ascii="Times New Roman" w:hAnsi="Times New Roman" w:cs="Times New Roman"/>
                <w:sz w:val="20"/>
                <w:szCs w:val="20"/>
              </w:rPr>
            </w:pPr>
            <w:r w:rsidRPr="00872308">
              <w:rPr>
                <w:rFonts w:ascii="Times New Roman" w:hAnsi="Times New Roman" w:cs="Times New Roman"/>
                <w:sz w:val="20"/>
                <w:szCs w:val="20"/>
              </w:rPr>
              <w:t>Descrizione</w:t>
            </w:r>
          </w:p>
        </w:tc>
        <w:tc>
          <w:tcPr>
            <w:tcW w:w="1134" w:type="dxa"/>
          </w:tcPr>
          <w:p w14:paraId="3C068E1B" w14:textId="77777777" w:rsidR="004358A2" w:rsidRPr="00872308" w:rsidRDefault="004358A2" w:rsidP="004913B3">
            <w:pPr>
              <w:pStyle w:val="TableParagraph"/>
              <w:spacing w:line="259" w:lineRule="auto"/>
              <w:ind w:left="284" w:right="217" w:hanging="44"/>
              <w:rPr>
                <w:rFonts w:ascii="Times New Roman" w:hAnsi="Times New Roman" w:cs="Times New Roman"/>
                <w:sz w:val="20"/>
                <w:szCs w:val="20"/>
              </w:rPr>
            </w:pPr>
            <w:r w:rsidRPr="00872308">
              <w:rPr>
                <w:rFonts w:ascii="Times New Roman" w:hAnsi="Times New Roman" w:cs="Times New Roman"/>
                <w:sz w:val="20"/>
                <w:szCs w:val="20"/>
              </w:rPr>
              <w:t>Unità di misura</w:t>
            </w:r>
          </w:p>
        </w:tc>
        <w:tc>
          <w:tcPr>
            <w:tcW w:w="2835" w:type="dxa"/>
          </w:tcPr>
          <w:p w14:paraId="62866C6F" w14:textId="77777777" w:rsidR="004358A2" w:rsidRPr="00872308" w:rsidRDefault="004358A2" w:rsidP="004913B3">
            <w:pPr>
              <w:pStyle w:val="TableParagraph"/>
              <w:spacing w:line="243" w:lineRule="exact"/>
              <w:ind w:left="1119" w:right="1114"/>
              <w:jc w:val="center"/>
              <w:rPr>
                <w:rFonts w:ascii="Times New Roman" w:hAnsi="Times New Roman" w:cs="Times New Roman"/>
                <w:sz w:val="20"/>
                <w:szCs w:val="20"/>
              </w:rPr>
            </w:pPr>
            <w:r w:rsidRPr="00872308">
              <w:rPr>
                <w:rFonts w:ascii="Times New Roman" w:hAnsi="Times New Roman" w:cs="Times New Roman"/>
                <w:sz w:val="20"/>
                <w:szCs w:val="20"/>
              </w:rPr>
              <w:t>Target</w:t>
            </w:r>
          </w:p>
        </w:tc>
      </w:tr>
      <w:tr w:rsidR="004358A2" w:rsidRPr="00872308" w14:paraId="4D63B924" w14:textId="77777777" w:rsidTr="004913B3">
        <w:trPr>
          <w:trHeight w:val="976"/>
        </w:trPr>
        <w:tc>
          <w:tcPr>
            <w:tcW w:w="1548" w:type="dxa"/>
          </w:tcPr>
          <w:p w14:paraId="07B93869" w14:textId="77777777" w:rsidR="004358A2" w:rsidRPr="00872308" w:rsidRDefault="004358A2" w:rsidP="004913B3">
            <w:pPr>
              <w:pStyle w:val="TableParagraph"/>
              <w:spacing w:before="6"/>
              <w:rPr>
                <w:rFonts w:ascii="Times New Roman" w:hAnsi="Times New Roman" w:cs="Times New Roman"/>
                <w:b/>
                <w:sz w:val="20"/>
                <w:szCs w:val="20"/>
              </w:rPr>
            </w:pPr>
          </w:p>
          <w:p w14:paraId="67B5BCAE" w14:textId="77777777" w:rsidR="004358A2" w:rsidRPr="00872308" w:rsidRDefault="004358A2" w:rsidP="004913B3">
            <w:pPr>
              <w:pStyle w:val="TableParagraph"/>
              <w:ind w:right="374"/>
              <w:jc w:val="right"/>
              <w:rPr>
                <w:rFonts w:ascii="Times New Roman" w:hAnsi="Times New Roman" w:cs="Times New Roman"/>
                <w:sz w:val="20"/>
                <w:szCs w:val="20"/>
              </w:rPr>
            </w:pPr>
            <w:r w:rsidRPr="00872308">
              <w:rPr>
                <w:rFonts w:ascii="Times New Roman" w:hAnsi="Times New Roman" w:cs="Times New Roman"/>
                <w:sz w:val="20"/>
                <w:szCs w:val="20"/>
              </w:rPr>
              <w:t>Quantitativo</w:t>
            </w:r>
          </w:p>
        </w:tc>
        <w:tc>
          <w:tcPr>
            <w:tcW w:w="721" w:type="dxa"/>
          </w:tcPr>
          <w:p w14:paraId="42144351" w14:textId="77777777" w:rsidR="004358A2" w:rsidRPr="00872308" w:rsidRDefault="004358A2" w:rsidP="004913B3">
            <w:pPr>
              <w:pStyle w:val="TableParagraph"/>
              <w:spacing w:before="6"/>
              <w:rPr>
                <w:rFonts w:ascii="Times New Roman" w:hAnsi="Times New Roman" w:cs="Times New Roman"/>
                <w:b/>
                <w:sz w:val="20"/>
                <w:szCs w:val="20"/>
              </w:rPr>
            </w:pPr>
          </w:p>
          <w:p w14:paraId="1E6747AE" w14:textId="77777777" w:rsidR="004358A2" w:rsidRPr="00872308" w:rsidRDefault="004358A2" w:rsidP="004913B3">
            <w:pPr>
              <w:pStyle w:val="TableParagraph"/>
              <w:ind w:left="134"/>
              <w:rPr>
                <w:rFonts w:ascii="Times New Roman" w:hAnsi="Times New Roman" w:cs="Times New Roman"/>
                <w:sz w:val="20"/>
                <w:szCs w:val="20"/>
              </w:rPr>
            </w:pPr>
            <w:r w:rsidRPr="00872308">
              <w:rPr>
                <w:rFonts w:ascii="Times New Roman" w:hAnsi="Times New Roman" w:cs="Times New Roman"/>
                <w:smallCaps/>
                <w:spacing w:val="-1"/>
                <w:w w:val="99"/>
                <w:sz w:val="20"/>
                <w:szCs w:val="20"/>
              </w:rPr>
              <w:t>10</w:t>
            </w:r>
            <w:r w:rsidRPr="00872308">
              <w:rPr>
                <w:rFonts w:ascii="Times New Roman" w:hAnsi="Times New Roman" w:cs="Times New Roman"/>
                <w:smallCaps/>
                <w:w w:val="99"/>
                <w:sz w:val="20"/>
                <w:szCs w:val="20"/>
              </w:rPr>
              <w:t>0</w:t>
            </w:r>
            <w:r w:rsidRPr="00872308">
              <w:rPr>
                <w:rFonts w:ascii="Times New Roman" w:hAnsi="Times New Roman" w:cs="Times New Roman"/>
                <w:w w:val="99"/>
                <w:sz w:val="20"/>
                <w:szCs w:val="20"/>
              </w:rPr>
              <w:t>%</w:t>
            </w:r>
          </w:p>
        </w:tc>
        <w:tc>
          <w:tcPr>
            <w:tcW w:w="3512" w:type="dxa"/>
          </w:tcPr>
          <w:p w14:paraId="7B359C19" w14:textId="77777777" w:rsidR="004358A2" w:rsidRPr="00872308" w:rsidRDefault="004358A2" w:rsidP="00045EBC">
            <w:pPr>
              <w:pStyle w:val="TableParagraph"/>
              <w:spacing w:before="143" w:line="259" w:lineRule="auto"/>
              <w:ind w:left="575" w:right="220" w:hanging="339"/>
              <w:rPr>
                <w:rFonts w:ascii="Times New Roman" w:hAnsi="Times New Roman" w:cs="Times New Roman"/>
                <w:sz w:val="20"/>
                <w:szCs w:val="20"/>
                <w:lang w:val="it-IT"/>
              </w:rPr>
            </w:pPr>
            <w:r w:rsidRPr="00872308">
              <w:rPr>
                <w:rFonts w:ascii="Times New Roman" w:hAnsi="Times New Roman" w:cs="Times New Roman"/>
                <w:sz w:val="20"/>
                <w:szCs w:val="20"/>
                <w:lang w:val="it-IT"/>
              </w:rPr>
              <w:t xml:space="preserve">Notifica degli atti di accertamento  </w:t>
            </w:r>
          </w:p>
        </w:tc>
        <w:tc>
          <w:tcPr>
            <w:tcW w:w="1134" w:type="dxa"/>
          </w:tcPr>
          <w:p w14:paraId="52B26CA2" w14:textId="77777777" w:rsidR="004358A2" w:rsidRPr="00872308" w:rsidRDefault="004358A2" w:rsidP="004913B3">
            <w:pPr>
              <w:pStyle w:val="TableParagraph"/>
              <w:spacing w:before="6"/>
              <w:rPr>
                <w:rFonts w:ascii="Times New Roman" w:hAnsi="Times New Roman" w:cs="Times New Roman"/>
                <w:b/>
                <w:sz w:val="20"/>
                <w:szCs w:val="20"/>
                <w:lang w:val="it-IT"/>
              </w:rPr>
            </w:pPr>
          </w:p>
          <w:p w14:paraId="21FE5EF1" w14:textId="77777777" w:rsidR="004358A2" w:rsidRPr="00872308" w:rsidRDefault="004358A2" w:rsidP="004913B3">
            <w:pPr>
              <w:pStyle w:val="TableParagraph"/>
              <w:ind w:left="3"/>
              <w:jc w:val="center"/>
              <w:rPr>
                <w:rFonts w:ascii="Times New Roman" w:hAnsi="Times New Roman" w:cs="Times New Roman"/>
                <w:sz w:val="20"/>
                <w:szCs w:val="20"/>
              </w:rPr>
            </w:pPr>
            <w:r w:rsidRPr="00872308">
              <w:rPr>
                <w:rFonts w:ascii="Times New Roman" w:hAnsi="Times New Roman" w:cs="Times New Roman"/>
                <w:w w:val="99"/>
                <w:sz w:val="20"/>
                <w:szCs w:val="20"/>
              </w:rPr>
              <w:t>%</w:t>
            </w:r>
          </w:p>
        </w:tc>
        <w:tc>
          <w:tcPr>
            <w:tcW w:w="2835" w:type="dxa"/>
          </w:tcPr>
          <w:p w14:paraId="368D0018" w14:textId="77777777" w:rsidR="004358A2" w:rsidRPr="00872308" w:rsidRDefault="00045EBC" w:rsidP="004913B3">
            <w:pPr>
              <w:pStyle w:val="TableParagraph"/>
              <w:spacing w:before="6"/>
              <w:rPr>
                <w:rFonts w:ascii="Times New Roman" w:hAnsi="Times New Roman" w:cs="Times New Roman"/>
                <w:sz w:val="20"/>
                <w:szCs w:val="20"/>
                <w:lang w:val="it-IT"/>
              </w:rPr>
            </w:pPr>
            <w:r w:rsidRPr="00872308">
              <w:rPr>
                <w:rFonts w:ascii="Times New Roman" w:hAnsi="Times New Roman" w:cs="Times New Roman"/>
                <w:b/>
                <w:sz w:val="20"/>
                <w:szCs w:val="20"/>
                <w:lang w:val="it-IT"/>
              </w:rPr>
              <w:t xml:space="preserve"> </w:t>
            </w:r>
            <w:r w:rsidRPr="00872308">
              <w:rPr>
                <w:rFonts w:ascii="Times New Roman" w:hAnsi="Times New Roman" w:cs="Times New Roman"/>
                <w:sz w:val="20"/>
                <w:szCs w:val="20"/>
                <w:lang w:val="it-IT"/>
              </w:rPr>
              <w:t>Concludere gli</w:t>
            </w:r>
            <w:r w:rsidR="00A875AB">
              <w:rPr>
                <w:rFonts w:ascii="Times New Roman" w:hAnsi="Times New Roman" w:cs="Times New Roman"/>
                <w:sz w:val="20"/>
                <w:szCs w:val="20"/>
                <w:lang w:val="it-IT"/>
              </w:rPr>
              <w:t xml:space="preserve">  </w:t>
            </w:r>
            <w:r w:rsidRPr="00872308">
              <w:rPr>
                <w:rFonts w:ascii="Times New Roman" w:hAnsi="Times New Roman" w:cs="Times New Roman"/>
                <w:sz w:val="20"/>
                <w:szCs w:val="20"/>
                <w:lang w:val="it-IT"/>
              </w:rPr>
              <w:t>accertamenti I</w:t>
            </w:r>
            <w:r w:rsidR="00A875AB">
              <w:rPr>
                <w:rFonts w:ascii="Times New Roman" w:hAnsi="Times New Roman" w:cs="Times New Roman"/>
                <w:sz w:val="20"/>
                <w:szCs w:val="20"/>
                <w:lang w:val="it-IT"/>
              </w:rPr>
              <w:t>MU/TASI /TARI entro il 31/12/2020</w:t>
            </w:r>
          </w:p>
          <w:p w14:paraId="5A496991" w14:textId="77777777" w:rsidR="004358A2" w:rsidRPr="00872308" w:rsidRDefault="004358A2" w:rsidP="004913B3">
            <w:pPr>
              <w:pStyle w:val="TableParagraph"/>
              <w:ind w:left="1119" w:right="1110"/>
              <w:jc w:val="center"/>
              <w:rPr>
                <w:rFonts w:ascii="Times New Roman" w:hAnsi="Times New Roman" w:cs="Times New Roman"/>
                <w:sz w:val="20"/>
                <w:szCs w:val="20"/>
                <w:lang w:val="it-IT"/>
              </w:rPr>
            </w:pPr>
          </w:p>
        </w:tc>
      </w:tr>
    </w:tbl>
    <w:p w14:paraId="05C26F47" w14:textId="77777777" w:rsidR="00D304CE" w:rsidRPr="00872308" w:rsidRDefault="00D304CE" w:rsidP="008F4BC5">
      <w:pPr>
        <w:ind w:left="-28"/>
        <w:jc w:val="both"/>
        <w:rPr>
          <w:bCs/>
          <w:sz w:val="20"/>
          <w:szCs w:val="20"/>
        </w:rPr>
      </w:pPr>
    </w:p>
    <w:p w14:paraId="0F339810" w14:textId="77777777" w:rsidR="00D304CE" w:rsidRPr="00872308" w:rsidRDefault="00D304CE" w:rsidP="00D304CE">
      <w:pPr>
        <w:ind w:left="-28"/>
        <w:jc w:val="both"/>
        <w:rPr>
          <w:b/>
          <w:bCs/>
          <w:sz w:val="20"/>
          <w:szCs w:val="20"/>
        </w:rPr>
      </w:pPr>
      <w:r w:rsidRPr="00872308">
        <w:rPr>
          <w:b/>
          <w:bCs/>
          <w:sz w:val="20"/>
          <w:szCs w:val="20"/>
        </w:rPr>
        <w:t>Tempi di realizzazione</w:t>
      </w:r>
    </w:p>
    <w:p w14:paraId="495D6A2A" w14:textId="77777777" w:rsidR="00D304CE" w:rsidRPr="00872308" w:rsidRDefault="00D304CE" w:rsidP="00D304CE">
      <w:pPr>
        <w:ind w:left="-28"/>
        <w:jc w:val="both"/>
        <w:rPr>
          <w:bCs/>
          <w:sz w:val="20"/>
          <w:szCs w:val="20"/>
        </w:rPr>
      </w:pPr>
      <w:r w:rsidRPr="00872308">
        <w:rPr>
          <w:bCs/>
          <w:sz w:val="20"/>
          <w:szCs w:val="20"/>
        </w:rPr>
        <w:t>entro il 31/12/20</w:t>
      </w:r>
      <w:r w:rsidR="00317AD0">
        <w:rPr>
          <w:bCs/>
          <w:sz w:val="20"/>
          <w:szCs w:val="20"/>
        </w:rPr>
        <w:t>20</w:t>
      </w:r>
      <w:r w:rsidRPr="00872308">
        <w:rPr>
          <w:bCs/>
          <w:sz w:val="20"/>
          <w:szCs w:val="20"/>
        </w:rPr>
        <w:t>.</w:t>
      </w:r>
    </w:p>
    <w:p w14:paraId="1FBEAA9F" w14:textId="77777777" w:rsidR="008F4BC5" w:rsidRPr="00872308" w:rsidRDefault="008F4BC5" w:rsidP="008F4BC5">
      <w:pPr>
        <w:ind w:left="-28"/>
        <w:jc w:val="both"/>
        <w:rPr>
          <w:sz w:val="20"/>
          <w:szCs w:val="20"/>
        </w:rPr>
      </w:pPr>
    </w:p>
    <w:p w14:paraId="70A455AC" w14:textId="77777777" w:rsidR="008F4BC5" w:rsidRPr="00872308" w:rsidRDefault="008F4BC5" w:rsidP="008F4BC5">
      <w:pPr>
        <w:autoSpaceDE w:val="0"/>
        <w:autoSpaceDN w:val="0"/>
        <w:adjustRightInd w:val="0"/>
        <w:rPr>
          <w:rFonts w:eastAsiaTheme="minorHAnsi"/>
          <w:color w:val="000000"/>
          <w:sz w:val="20"/>
          <w:szCs w:val="20"/>
          <w:lang w:eastAsia="en-US"/>
        </w:rPr>
      </w:pPr>
      <w:r w:rsidRPr="00872308">
        <w:rPr>
          <w:rFonts w:eastAsiaTheme="minorHAnsi"/>
          <w:b/>
          <w:bCs/>
          <w:color w:val="000000"/>
          <w:sz w:val="20"/>
          <w:szCs w:val="20"/>
          <w:lang w:eastAsia="en-US"/>
        </w:rPr>
        <w:t xml:space="preserve">Modalità valutazione raggiungimento parziale: </w:t>
      </w:r>
      <w:r w:rsidR="00DF2740" w:rsidRPr="00872308">
        <w:rPr>
          <w:rFonts w:eastAsiaTheme="minorHAnsi"/>
          <w:bCs/>
          <w:color w:val="000000"/>
          <w:sz w:val="20"/>
          <w:szCs w:val="20"/>
          <w:lang w:eastAsia="en-US"/>
        </w:rPr>
        <w:t xml:space="preserve">non </w:t>
      </w:r>
      <w:r w:rsidRPr="00872308">
        <w:rPr>
          <w:rFonts w:eastAsiaTheme="minorHAnsi"/>
          <w:color w:val="000000"/>
          <w:sz w:val="20"/>
          <w:szCs w:val="20"/>
          <w:lang w:eastAsia="en-US"/>
        </w:rPr>
        <w:t>valutabile</w:t>
      </w:r>
      <w:r w:rsidR="00DF2740" w:rsidRPr="00872308">
        <w:rPr>
          <w:rFonts w:eastAsiaTheme="minorHAnsi"/>
          <w:color w:val="000000"/>
          <w:sz w:val="20"/>
          <w:szCs w:val="20"/>
          <w:lang w:eastAsia="en-US"/>
        </w:rPr>
        <w:t xml:space="preserve"> parzialmente </w:t>
      </w:r>
    </w:p>
    <w:p w14:paraId="6B77A55D" w14:textId="77777777" w:rsidR="004358A2" w:rsidRPr="00872308" w:rsidRDefault="004358A2" w:rsidP="008F4BC5">
      <w:pPr>
        <w:ind w:left="-28"/>
        <w:jc w:val="both"/>
        <w:rPr>
          <w:b/>
          <w:sz w:val="20"/>
          <w:szCs w:val="20"/>
        </w:rPr>
      </w:pPr>
    </w:p>
    <w:p w14:paraId="680FC09E" w14:textId="77777777" w:rsidR="008F4BC5" w:rsidRPr="00872308" w:rsidRDefault="004358A2" w:rsidP="008F4BC5">
      <w:pPr>
        <w:ind w:left="-28"/>
        <w:jc w:val="both"/>
        <w:rPr>
          <w:b/>
          <w:sz w:val="20"/>
          <w:szCs w:val="20"/>
        </w:rPr>
      </w:pPr>
      <w:r w:rsidRPr="00872308">
        <w:rPr>
          <w:b/>
          <w:sz w:val="20"/>
          <w:szCs w:val="20"/>
        </w:rPr>
        <w:t>V</w:t>
      </w:r>
      <w:r w:rsidR="008F4BC5" w:rsidRPr="00872308">
        <w:rPr>
          <w:b/>
          <w:sz w:val="20"/>
          <w:szCs w:val="20"/>
        </w:rPr>
        <w:t>erifica del risultato</w:t>
      </w:r>
    </w:p>
    <w:p w14:paraId="3F5D5387" w14:textId="77777777" w:rsidR="008F4BC5" w:rsidRPr="00872308" w:rsidRDefault="008F4BC5" w:rsidP="008F4BC5">
      <w:pPr>
        <w:jc w:val="both"/>
        <w:rPr>
          <w:sz w:val="20"/>
          <w:szCs w:val="20"/>
        </w:rPr>
      </w:pPr>
    </w:p>
    <w:p w14:paraId="7A5A2B9F" w14:textId="77777777" w:rsidR="00A875AB" w:rsidRDefault="008F4BC5" w:rsidP="00A875AB">
      <w:pPr>
        <w:autoSpaceDE w:val="0"/>
        <w:autoSpaceDN w:val="0"/>
        <w:adjustRightInd w:val="0"/>
        <w:jc w:val="both"/>
        <w:rPr>
          <w:sz w:val="20"/>
          <w:szCs w:val="20"/>
        </w:rPr>
      </w:pPr>
      <w:r w:rsidRPr="00872308">
        <w:rPr>
          <w:sz w:val="20"/>
          <w:szCs w:val="20"/>
        </w:rPr>
        <w:t>L’accertamento volto a verificare il risultato conseguito avverrà secondo la disciplina stabilita</w:t>
      </w:r>
      <w:r w:rsidR="00A875AB">
        <w:rPr>
          <w:sz w:val="20"/>
          <w:szCs w:val="20"/>
        </w:rPr>
        <w:t xml:space="preserve"> </w:t>
      </w:r>
      <w:r w:rsidRPr="00872308">
        <w:rPr>
          <w:sz w:val="20"/>
          <w:szCs w:val="20"/>
        </w:rPr>
        <w:t>dal vigente sistema di valutazione misurazione e valutazione della performance organizzativa e</w:t>
      </w:r>
      <w:r w:rsidR="00A875AB">
        <w:rPr>
          <w:sz w:val="20"/>
          <w:szCs w:val="20"/>
        </w:rPr>
        <w:t xml:space="preserve"> </w:t>
      </w:r>
      <w:r w:rsidRPr="00872308">
        <w:rPr>
          <w:sz w:val="20"/>
          <w:szCs w:val="20"/>
        </w:rPr>
        <w:t>individuale del personale .</w:t>
      </w:r>
    </w:p>
    <w:p w14:paraId="70485AD6" w14:textId="77777777" w:rsidR="00A875AB" w:rsidRPr="00B0102B" w:rsidRDefault="00A875AB" w:rsidP="00A875AB">
      <w:pPr>
        <w:autoSpaceDE w:val="0"/>
        <w:autoSpaceDN w:val="0"/>
        <w:adjustRightInd w:val="0"/>
        <w:jc w:val="both"/>
        <w:rPr>
          <w:sz w:val="20"/>
          <w:szCs w:val="20"/>
        </w:rPr>
      </w:pPr>
      <w:r w:rsidRPr="00B0102B">
        <w:rPr>
          <w:sz w:val="20"/>
          <w:szCs w:val="20"/>
        </w:rPr>
        <w:t>Comunque, entro il termine di realizzazione dell’obiettivo, va data comunicazione scritta al sindaco ed al segretario comunale in ordine al conseguimento o meno dell’obiettivo stesso.</w:t>
      </w:r>
    </w:p>
    <w:p w14:paraId="22D1A91F" w14:textId="77777777" w:rsidR="00A875AB" w:rsidRPr="00872308" w:rsidRDefault="00A875AB" w:rsidP="00A875AB">
      <w:pPr>
        <w:autoSpaceDE w:val="0"/>
        <w:autoSpaceDN w:val="0"/>
        <w:adjustRightInd w:val="0"/>
        <w:jc w:val="both"/>
        <w:rPr>
          <w:sz w:val="20"/>
          <w:szCs w:val="20"/>
        </w:rPr>
      </w:pPr>
    </w:p>
    <w:p w14:paraId="6051DAF5" w14:textId="77777777" w:rsidR="008F4BC5" w:rsidRPr="00872308" w:rsidRDefault="008F4BC5" w:rsidP="008F4BC5">
      <w:pPr>
        <w:jc w:val="both"/>
        <w:rPr>
          <w:sz w:val="20"/>
          <w:szCs w:val="20"/>
        </w:rPr>
      </w:pPr>
    </w:p>
    <w:p w14:paraId="3F49DAE5" w14:textId="77777777" w:rsidR="00DF2740" w:rsidRPr="00872308" w:rsidRDefault="00DF2740" w:rsidP="00DF2740">
      <w:pPr>
        <w:pStyle w:val="Corpotesto"/>
        <w:spacing w:before="2"/>
        <w:rPr>
          <w:sz w:val="20"/>
          <w:szCs w:val="20"/>
        </w:rPr>
      </w:pPr>
    </w:p>
    <w:p w14:paraId="0F5F60A1" w14:textId="77777777" w:rsidR="00DF2740" w:rsidRPr="00872308" w:rsidRDefault="00DF2740" w:rsidP="00DF2740">
      <w:pPr>
        <w:pStyle w:val="Titolo6"/>
        <w:spacing w:line="243" w:lineRule="exact"/>
        <w:rPr>
          <w:rFonts w:ascii="Times New Roman" w:hAnsi="Times New Roman" w:cs="Times New Roman"/>
          <w:sz w:val="20"/>
          <w:szCs w:val="20"/>
        </w:rPr>
      </w:pPr>
    </w:p>
    <w:p w14:paraId="590AC75F" w14:textId="77777777" w:rsidR="00DF2740" w:rsidRPr="00872308" w:rsidRDefault="00DF2740" w:rsidP="00DF2740">
      <w:pPr>
        <w:pStyle w:val="Corpotesto"/>
        <w:spacing w:before="2"/>
        <w:rPr>
          <w:b/>
          <w:sz w:val="20"/>
          <w:szCs w:val="20"/>
        </w:rPr>
      </w:pPr>
    </w:p>
    <w:p w14:paraId="0D8F5AE9" w14:textId="77777777" w:rsidR="00F3153F" w:rsidRPr="00872308" w:rsidRDefault="00F3153F" w:rsidP="008F4BC5">
      <w:pPr>
        <w:jc w:val="center"/>
        <w:rPr>
          <w:b/>
          <w:sz w:val="20"/>
          <w:szCs w:val="20"/>
        </w:rPr>
      </w:pPr>
    </w:p>
    <w:p w14:paraId="4F9F567D" w14:textId="77777777" w:rsidR="000C37FF" w:rsidRPr="00872308" w:rsidRDefault="000C37FF" w:rsidP="00D304CE">
      <w:pPr>
        <w:jc w:val="center"/>
        <w:rPr>
          <w:b/>
          <w:iCs/>
          <w:sz w:val="20"/>
          <w:szCs w:val="20"/>
          <w:lang w:val="fr-FR"/>
        </w:rPr>
      </w:pPr>
    </w:p>
    <w:p w14:paraId="2EC5DBF1" w14:textId="77777777" w:rsidR="000C37FF" w:rsidRPr="00872308" w:rsidRDefault="000C37FF" w:rsidP="00D304CE">
      <w:pPr>
        <w:jc w:val="center"/>
        <w:rPr>
          <w:b/>
          <w:iCs/>
          <w:sz w:val="20"/>
          <w:szCs w:val="20"/>
          <w:lang w:val="fr-FR"/>
        </w:rPr>
      </w:pPr>
    </w:p>
    <w:p w14:paraId="779380EB" w14:textId="77777777" w:rsidR="000C37FF" w:rsidRPr="00872308" w:rsidRDefault="000C37FF" w:rsidP="00D304CE">
      <w:pPr>
        <w:jc w:val="center"/>
        <w:rPr>
          <w:b/>
          <w:iCs/>
          <w:sz w:val="20"/>
          <w:szCs w:val="20"/>
          <w:lang w:val="fr-FR"/>
        </w:rPr>
      </w:pPr>
    </w:p>
    <w:p w14:paraId="70C5A570" w14:textId="77777777" w:rsidR="000C37FF" w:rsidRPr="00872308" w:rsidRDefault="000C37FF" w:rsidP="00D304CE">
      <w:pPr>
        <w:jc w:val="center"/>
        <w:rPr>
          <w:b/>
          <w:iCs/>
          <w:sz w:val="20"/>
          <w:szCs w:val="20"/>
          <w:lang w:val="fr-FR"/>
        </w:rPr>
      </w:pPr>
    </w:p>
    <w:p w14:paraId="6968B372" w14:textId="77777777" w:rsidR="000C37FF" w:rsidRPr="00872308" w:rsidRDefault="000C37FF" w:rsidP="00D304CE">
      <w:pPr>
        <w:jc w:val="center"/>
        <w:rPr>
          <w:b/>
          <w:iCs/>
          <w:sz w:val="20"/>
          <w:szCs w:val="20"/>
          <w:lang w:val="fr-FR"/>
        </w:rPr>
      </w:pPr>
    </w:p>
    <w:p w14:paraId="70B8FCB2" w14:textId="77777777" w:rsidR="000C37FF" w:rsidRPr="00872308" w:rsidRDefault="000C37FF" w:rsidP="00D304CE">
      <w:pPr>
        <w:jc w:val="center"/>
        <w:rPr>
          <w:b/>
          <w:iCs/>
          <w:sz w:val="20"/>
          <w:szCs w:val="20"/>
          <w:lang w:val="fr-FR"/>
        </w:rPr>
      </w:pPr>
    </w:p>
    <w:p w14:paraId="03C3222B" w14:textId="77777777" w:rsidR="000C37FF" w:rsidRPr="00872308" w:rsidRDefault="000C37FF" w:rsidP="00D304CE">
      <w:pPr>
        <w:jc w:val="center"/>
        <w:rPr>
          <w:b/>
          <w:iCs/>
          <w:sz w:val="20"/>
          <w:szCs w:val="20"/>
          <w:lang w:val="fr-FR"/>
        </w:rPr>
      </w:pPr>
    </w:p>
    <w:p w14:paraId="70027581" w14:textId="77777777" w:rsidR="00317AD0" w:rsidRDefault="00317AD0" w:rsidP="00D304CE">
      <w:pPr>
        <w:jc w:val="center"/>
        <w:rPr>
          <w:b/>
          <w:iCs/>
          <w:sz w:val="20"/>
          <w:szCs w:val="20"/>
          <w:lang w:val="fr-FR"/>
        </w:rPr>
      </w:pPr>
    </w:p>
    <w:p w14:paraId="2962C44F" w14:textId="77777777" w:rsidR="00317AD0" w:rsidRDefault="00317AD0" w:rsidP="00D304CE">
      <w:pPr>
        <w:jc w:val="center"/>
        <w:rPr>
          <w:b/>
          <w:iCs/>
          <w:sz w:val="20"/>
          <w:szCs w:val="20"/>
          <w:lang w:val="fr-FR"/>
        </w:rPr>
      </w:pPr>
    </w:p>
    <w:p w14:paraId="4D11DAA6" w14:textId="77777777" w:rsidR="00317AD0" w:rsidRDefault="00317AD0" w:rsidP="00D304CE">
      <w:pPr>
        <w:jc w:val="center"/>
        <w:rPr>
          <w:b/>
          <w:iCs/>
          <w:sz w:val="20"/>
          <w:szCs w:val="20"/>
          <w:lang w:val="fr-FR"/>
        </w:rPr>
      </w:pPr>
    </w:p>
    <w:p w14:paraId="40FDE4E0" w14:textId="77777777" w:rsidR="00317AD0" w:rsidRDefault="00317AD0" w:rsidP="00D304CE">
      <w:pPr>
        <w:jc w:val="center"/>
        <w:rPr>
          <w:b/>
          <w:iCs/>
          <w:sz w:val="20"/>
          <w:szCs w:val="20"/>
          <w:lang w:val="fr-FR"/>
        </w:rPr>
      </w:pPr>
    </w:p>
    <w:p w14:paraId="674245A8" w14:textId="77777777" w:rsidR="00317AD0" w:rsidRDefault="00317AD0" w:rsidP="00D304CE">
      <w:pPr>
        <w:jc w:val="center"/>
        <w:rPr>
          <w:b/>
          <w:iCs/>
          <w:sz w:val="20"/>
          <w:szCs w:val="20"/>
          <w:lang w:val="fr-FR"/>
        </w:rPr>
      </w:pPr>
    </w:p>
    <w:p w14:paraId="74772787" w14:textId="77777777" w:rsidR="005D337D" w:rsidRPr="00872308" w:rsidRDefault="005D337D" w:rsidP="005D337D">
      <w:pPr>
        <w:jc w:val="center"/>
        <w:rPr>
          <w:b/>
          <w:iCs/>
          <w:sz w:val="20"/>
          <w:szCs w:val="20"/>
          <w:lang w:val="fr-FR"/>
        </w:rPr>
      </w:pPr>
      <w:r w:rsidRPr="00872308">
        <w:rPr>
          <w:b/>
          <w:iCs/>
          <w:sz w:val="20"/>
          <w:szCs w:val="20"/>
          <w:lang w:val="fr-FR"/>
        </w:rPr>
        <w:t xml:space="preserve">SETTORE    AMMINISTRATIVO  FINANZIARIO </w:t>
      </w:r>
    </w:p>
    <w:p w14:paraId="1A345CA8" w14:textId="77777777" w:rsidR="005D337D" w:rsidRPr="00872308" w:rsidRDefault="005D337D" w:rsidP="005D337D">
      <w:pPr>
        <w:jc w:val="center"/>
        <w:rPr>
          <w:b/>
          <w:iCs/>
          <w:sz w:val="20"/>
          <w:szCs w:val="20"/>
          <w:lang w:val="fr-FR"/>
        </w:rPr>
      </w:pPr>
    </w:p>
    <w:p w14:paraId="65D3612F" w14:textId="77777777" w:rsidR="00A875AB" w:rsidRDefault="005D337D" w:rsidP="005D337D">
      <w:pPr>
        <w:jc w:val="center"/>
        <w:rPr>
          <w:b/>
          <w:sz w:val="20"/>
          <w:szCs w:val="20"/>
        </w:rPr>
      </w:pPr>
      <w:r w:rsidRPr="00872308">
        <w:rPr>
          <w:b/>
          <w:sz w:val="20"/>
          <w:szCs w:val="20"/>
        </w:rPr>
        <w:t xml:space="preserve">ANNO 2020       </w:t>
      </w:r>
    </w:p>
    <w:p w14:paraId="79444534" w14:textId="77777777" w:rsidR="005D337D" w:rsidRPr="00872308" w:rsidRDefault="005D337D" w:rsidP="005D337D">
      <w:pPr>
        <w:jc w:val="center"/>
        <w:rPr>
          <w:sz w:val="20"/>
          <w:szCs w:val="20"/>
        </w:rPr>
      </w:pPr>
      <w:r w:rsidRPr="00872308">
        <w:rPr>
          <w:b/>
          <w:sz w:val="20"/>
          <w:szCs w:val="20"/>
        </w:rPr>
        <w:t xml:space="preserve"> OBIETTIVO N. </w:t>
      </w:r>
      <w:r w:rsidR="004F372F">
        <w:rPr>
          <w:b/>
          <w:sz w:val="20"/>
          <w:szCs w:val="20"/>
        </w:rPr>
        <w:t>2</w:t>
      </w:r>
    </w:p>
    <w:p w14:paraId="4B1FC2C4" w14:textId="77777777" w:rsidR="005D337D" w:rsidRPr="00872308" w:rsidRDefault="005D337D" w:rsidP="005D337D">
      <w:pPr>
        <w:rPr>
          <w:b/>
          <w:sz w:val="20"/>
          <w:szCs w:val="20"/>
        </w:rPr>
      </w:pPr>
    </w:p>
    <w:p w14:paraId="1C7FC22E" w14:textId="77777777" w:rsidR="005D337D" w:rsidRPr="005D337D" w:rsidRDefault="005D337D" w:rsidP="00D304CE">
      <w:pPr>
        <w:jc w:val="center"/>
        <w:rPr>
          <w:b/>
          <w:iCs/>
          <w:sz w:val="20"/>
          <w:szCs w:val="20"/>
        </w:rPr>
      </w:pPr>
    </w:p>
    <w:p w14:paraId="6C49248B" w14:textId="77777777" w:rsidR="005D337D" w:rsidRDefault="005D337D" w:rsidP="00D304CE">
      <w:pPr>
        <w:jc w:val="center"/>
        <w:rPr>
          <w:b/>
          <w:iCs/>
          <w:sz w:val="20"/>
          <w:szCs w:val="20"/>
          <w:lang w:val="fr-FR"/>
        </w:rPr>
      </w:pPr>
    </w:p>
    <w:p w14:paraId="4D0BCD6D" w14:textId="77777777" w:rsidR="005D337D" w:rsidRPr="00872308" w:rsidRDefault="005D337D" w:rsidP="005D337D">
      <w:pPr>
        <w:rPr>
          <w:b/>
          <w:sz w:val="20"/>
          <w:szCs w:val="20"/>
        </w:rPr>
      </w:pPr>
    </w:p>
    <w:p w14:paraId="58D49BD9" w14:textId="77777777" w:rsidR="005D337D" w:rsidRPr="00872308" w:rsidRDefault="005D337D" w:rsidP="005D337D">
      <w:pPr>
        <w:rPr>
          <w:b/>
          <w:sz w:val="20"/>
          <w:szCs w:val="20"/>
        </w:rPr>
      </w:pPr>
    </w:p>
    <w:p w14:paraId="6F6BB815" w14:textId="77777777" w:rsidR="005D337D" w:rsidRPr="00872308" w:rsidRDefault="005D337D" w:rsidP="005D337D">
      <w:pPr>
        <w:rPr>
          <w:b/>
          <w:sz w:val="20"/>
          <w:szCs w:val="20"/>
        </w:rPr>
      </w:pPr>
      <w:r w:rsidRPr="00872308">
        <w:rPr>
          <w:b/>
          <w:sz w:val="20"/>
          <w:szCs w:val="20"/>
        </w:rPr>
        <w:t>Oggetto</w:t>
      </w:r>
      <w:r>
        <w:rPr>
          <w:b/>
          <w:sz w:val="20"/>
          <w:szCs w:val="20"/>
        </w:rPr>
        <w:t xml:space="preserve"> : </w:t>
      </w:r>
    </w:p>
    <w:p w14:paraId="1281FF2F" w14:textId="77777777" w:rsidR="005D337D" w:rsidRPr="005D337D" w:rsidRDefault="005D337D" w:rsidP="005D337D">
      <w:pPr>
        <w:pStyle w:val="NormaleWeb"/>
        <w:spacing w:before="0" w:beforeAutospacing="0" w:after="0" w:afterAutospacing="0" w:line="357" w:lineRule="atLeast"/>
        <w:jc w:val="both"/>
        <w:rPr>
          <w:color w:val="000000"/>
          <w:sz w:val="18"/>
          <w:szCs w:val="18"/>
        </w:rPr>
      </w:pPr>
      <w:r w:rsidRPr="005D337D">
        <w:rPr>
          <w:color w:val="000000"/>
          <w:sz w:val="18"/>
          <w:szCs w:val="18"/>
        </w:rPr>
        <w:t>Con</w:t>
      </w:r>
      <w:r w:rsidRPr="005D337D">
        <w:rPr>
          <w:rStyle w:val="apple-converted-space"/>
          <w:color w:val="000000"/>
          <w:sz w:val="18"/>
          <w:szCs w:val="18"/>
        </w:rPr>
        <w:t> </w:t>
      </w:r>
      <w:r w:rsidRPr="005D337D">
        <w:rPr>
          <w:rStyle w:val="Enfasigrassetto"/>
          <w:color w:val="000000"/>
          <w:sz w:val="18"/>
          <w:szCs w:val="18"/>
        </w:rPr>
        <w:t>la legge stabilità 2020</w:t>
      </w:r>
      <w:r w:rsidRPr="005D337D">
        <w:rPr>
          <w:rStyle w:val="Enfasicorsivo"/>
          <w:b/>
          <w:bCs/>
          <w:color w:val="000000"/>
          <w:sz w:val="18"/>
          <w:szCs w:val="18"/>
        </w:rPr>
        <w:t>,</w:t>
      </w:r>
      <w:r w:rsidRPr="005D337D">
        <w:rPr>
          <w:rStyle w:val="apple-converted-space"/>
          <w:b/>
          <w:bCs/>
          <w:i/>
          <w:iCs/>
          <w:color w:val="000000"/>
          <w:sz w:val="18"/>
          <w:szCs w:val="18"/>
        </w:rPr>
        <w:t> </w:t>
      </w:r>
      <w:r w:rsidRPr="005D337D">
        <w:rPr>
          <w:color w:val="000000"/>
          <w:sz w:val="18"/>
          <w:szCs w:val="18"/>
        </w:rPr>
        <w:t>art. 1, comma 738, legge 27 dicembre 2019 n. 160 (</w:t>
      </w:r>
      <w:r w:rsidRPr="005D337D">
        <w:rPr>
          <w:rStyle w:val="Enfasicorsivo"/>
          <w:color w:val="000000"/>
          <w:sz w:val="18"/>
          <w:szCs w:val="18"/>
        </w:rPr>
        <w:t>pubblicata in G.U. n. 304 del 30 dicembre 2019 supplemento ordinario n. 45/L)</w:t>
      </w:r>
      <w:r w:rsidRPr="005D337D">
        <w:rPr>
          <w:color w:val="000000"/>
          <w:sz w:val="18"/>
          <w:szCs w:val="18"/>
        </w:rPr>
        <w:t>, è</w:t>
      </w:r>
      <w:r w:rsidR="004F372F">
        <w:rPr>
          <w:color w:val="000000"/>
          <w:sz w:val="18"/>
          <w:szCs w:val="18"/>
        </w:rPr>
        <w:t xml:space="preserve">  </w:t>
      </w:r>
      <w:r w:rsidRPr="005D337D">
        <w:rPr>
          <w:rStyle w:val="Enfasigrassetto"/>
          <w:color w:val="000000"/>
          <w:sz w:val="18"/>
          <w:szCs w:val="18"/>
        </w:rPr>
        <w:t>stata abrogata, con decorrenza dall’anno 2020, l’imposta unica comunale</w:t>
      </w:r>
      <w:r w:rsidRPr="005D337D">
        <w:rPr>
          <w:rStyle w:val="apple-converted-space"/>
          <w:b/>
          <w:bCs/>
          <w:color w:val="000000"/>
          <w:sz w:val="18"/>
          <w:szCs w:val="18"/>
        </w:rPr>
        <w:t> </w:t>
      </w:r>
      <w:r w:rsidRPr="005D337D">
        <w:rPr>
          <w:color w:val="000000"/>
          <w:sz w:val="18"/>
          <w:szCs w:val="18"/>
        </w:rPr>
        <w:t>(cd. IUC) di cui all’art. 1, c. 639, legge 27 dicembre 2013 n. 147, imposta che si componeva di una componente di natura patrimoniale, l’imposta municipale propria (IMU), dovuta dal possessore di immobili, escluse le abitazioni principali, e di una componente riferita ai servizi, che si articolava nel tributo per i servizi indivisibili (TASI), a carico sia del possessore che dell’utilizzatore dell’immobile, e nella tassa sui rifiuti (TARI), destinata a finanziare i costi del servizio di raccolta e smaltimento dei rifiuti, a carico dell’utilizzatore;</w:t>
      </w:r>
      <w:r w:rsidRPr="005D337D">
        <w:rPr>
          <w:rStyle w:val="apple-converted-space"/>
          <w:color w:val="000000"/>
          <w:sz w:val="18"/>
          <w:szCs w:val="18"/>
        </w:rPr>
        <w:t> </w:t>
      </w:r>
      <w:r w:rsidRPr="005D337D">
        <w:rPr>
          <w:rStyle w:val="Enfasigrassetto"/>
          <w:color w:val="000000"/>
          <w:sz w:val="18"/>
          <w:szCs w:val="18"/>
        </w:rPr>
        <w:t>sopravvivono alla suddetta abrogazione, peraltro come imposte autonome e non più come componenti della IUC</w:t>
      </w:r>
      <w:r w:rsidRPr="005D337D">
        <w:rPr>
          <w:color w:val="000000"/>
          <w:sz w:val="18"/>
          <w:szCs w:val="18"/>
        </w:rPr>
        <w:t>:</w:t>
      </w:r>
    </w:p>
    <w:p w14:paraId="202763CD" w14:textId="77777777" w:rsidR="005D337D" w:rsidRPr="005D337D" w:rsidRDefault="005D337D" w:rsidP="005D337D">
      <w:pPr>
        <w:pStyle w:val="NormaleWeb"/>
        <w:spacing w:before="0" w:beforeAutospacing="0" w:after="0" w:afterAutospacing="0" w:line="357" w:lineRule="atLeast"/>
        <w:jc w:val="both"/>
        <w:rPr>
          <w:color w:val="000000"/>
          <w:sz w:val="18"/>
          <w:szCs w:val="18"/>
        </w:rPr>
      </w:pPr>
      <w:r w:rsidRPr="005D337D">
        <w:rPr>
          <w:color w:val="000000"/>
          <w:sz w:val="18"/>
          <w:szCs w:val="18"/>
        </w:rPr>
        <w:t>–</w:t>
      </w:r>
      <w:r w:rsidRPr="005D337D">
        <w:rPr>
          <w:rStyle w:val="apple-converted-space"/>
          <w:color w:val="000000"/>
          <w:sz w:val="18"/>
          <w:szCs w:val="18"/>
        </w:rPr>
        <w:t> </w:t>
      </w:r>
      <w:r w:rsidRPr="005D337D">
        <w:rPr>
          <w:rStyle w:val="Enfasigrassetto"/>
          <w:color w:val="000000"/>
          <w:sz w:val="18"/>
          <w:szCs w:val="18"/>
        </w:rPr>
        <w:t>l’IMU</w:t>
      </w:r>
      <w:r w:rsidRPr="005D337D">
        <w:rPr>
          <w:rStyle w:val="apple-converted-space"/>
          <w:color w:val="000000"/>
          <w:sz w:val="18"/>
          <w:szCs w:val="18"/>
        </w:rPr>
        <w:t> </w:t>
      </w:r>
      <w:r w:rsidRPr="005D337D">
        <w:rPr>
          <w:color w:val="000000"/>
          <w:sz w:val="18"/>
          <w:szCs w:val="18"/>
        </w:rPr>
        <w:t>(Imposta Municipale Propria), per la quale viene, peraltro, dettata</w:t>
      </w:r>
      <w:r w:rsidRPr="005D337D">
        <w:rPr>
          <w:rStyle w:val="apple-converted-space"/>
          <w:color w:val="000000"/>
          <w:sz w:val="18"/>
          <w:szCs w:val="18"/>
        </w:rPr>
        <w:t> </w:t>
      </w:r>
      <w:r w:rsidRPr="005D337D">
        <w:rPr>
          <w:rStyle w:val="Enfasicorsivo"/>
          <w:color w:val="000000"/>
          <w:sz w:val="18"/>
          <w:szCs w:val="18"/>
        </w:rPr>
        <w:t>ex novo</w:t>
      </w:r>
      <w:r w:rsidRPr="005D337D">
        <w:rPr>
          <w:rStyle w:val="apple-converted-space"/>
          <w:color w:val="000000"/>
          <w:sz w:val="18"/>
          <w:szCs w:val="18"/>
        </w:rPr>
        <w:t> </w:t>
      </w:r>
      <w:r w:rsidRPr="005D337D">
        <w:rPr>
          <w:color w:val="000000"/>
          <w:sz w:val="18"/>
          <w:szCs w:val="18"/>
        </w:rPr>
        <w:t>la relativa disciplina (art. 1, commi da 739 a 783 della legge 27 dicembre 2019 n. 160)</w:t>
      </w:r>
    </w:p>
    <w:p w14:paraId="222C6C04" w14:textId="77777777" w:rsidR="005D337D" w:rsidRPr="005D337D" w:rsidRDefault="005D337D" w:rsidP="005D337D">
      <w:pPr>
        <w:pStyle w:val="NormaleWeb"/>
        <w:spacing w:before="0" w:beforeAutospacing="0" w:after="0" w:afterAutospacing="0" w:line="357" w:lineRule="atLeast"/>
        <w:jc w:val="both"/>
        <w:rPr>
          <w:color w:val="000000"/>
          <w:sz w:val="18"/>
          <w:szCs w:val="18"/>
        </w:rPr>
      </w:pPr>
      <w:r w:rsidRPr="005D337D">
        <w:rPr>
          <w:color w:val="000000"/>
          <w:sz w:val="18"/>
          <w:szCs w:val="18"/>
        </w:rPr>
        <w:t>– la</w:t>
      </w:r>
      <w:r w:rsidRPr="005D337D">
        <w:rPr>
          <w:rStyle w:val="apple-converted-space"/>
          <w:color w:val="000000"/>
          <w:sz w:val="18"/>
          <w:szCs w:val="18"/>
        </w:rPr>
        <w:t> </w:t>
      </w:r>
      <w:r w:rsidRPr="005D337D">
        <w:rPr>
          <w:rStyle w:val="Enfasigrassetto"/>
          <w:color w:val="000000"/>
          <w:sz w:val="18"/>
          <w:szCs w:val="18"/>
        </w:rPr>
        <w:t>TARI</w:t>
      </w:r>
      <w:r w:rsidRPr="005D337D">
        <w:rPr>
          <w:rStyle w:val="apple-converted-space"/>
          <w:b/>
          <w:bCs/>
          <w:color w:val="000000"/>
          <w:sz w:val="18"/>
          <w:szCs w:val="18"/>
        </w:rPr>
        <w:t> </w:t>
      </w:r>
      <w:r w:rsidRPr="005D337D">
        <w:rPr>
          <w:color w:val="000000"/>
          <w:sz w:val="18"/>
          <w:szCs w:val="18"/>
        </w:rPr>
        <w:t>(Tassa sui rifiuti) per la quale sono state fatte salve le disposizioni già contenute nella legge 27 dicembre 2013 n. 147 istitutiva della IUC (art. 1, c. 780, legge 160/2019).</w:t>
      </w:r>
    </w:p>
    <w:p w14:paraId="1D38A64E" w14:textId="77777777" w:rsidR="005D337D" w:rsidRDefault="005D337D" w:rsidP="005D337D"/>
    <w:p w14:paraId="2150B170" w14:textId="77777777" w:rsidR="005D337D" w:rsidRPr="00872308" w:rsidRDefault="005D337D" w:rsidP="005D337D">
      <w:pPr>
        <w:jc w:val="both"/>
        <w:rPr>
          <w:b/>
          <w:bCs/>
          <w:sz w:val="20"/>
          <w:szCs w:val="20"/>
        </w:rPr>
      </w:pPr>
    </w:p>
    <w:p w14:paraId="2FB3EAE2" w14:textId="77777777" w:rsidR="005D337D" w:rsidRPr="00872308" w:rsidRDefault="005D337D" w:rsidP="005D337D">
      <w:pPr>
        <w:ind w:left="-28"/>
        <w:jc w:val="both"/>
        <w:rPr>
          <w:b/>
          <w:bCs/>
          <w:sz w:val="20"/>
          <w:szCs w:val="20"/>
        </w:rPr>
      </w:pPr>
      <w:r w:rsidRPr="00872308">
        <w:rPr>
          <w:b/>
          <w:bCs/>
          <w:sz w:val="20"/>
          <w:szCs w:val="20"/>
        </w:rPr>
        <w:t>Finalità</w:t>
      </w:r>
    </w:p>
    <w:p w14:paraId="2446A7BC" w14:textId="77777777" w:rsidR="005D337D" w:rsidRPr="00872308" w:rsidRDefault="005D337D" w:rsidP="005D337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Appliazione della nuova normativa e adeguamento  e predisposzione dei nuovi regolamenti </w:t>
      </w:r>
      <w:r w:rsidR="004F372F">
        <w:rPr>
          <w:rFonts w:eastAsiaTheme="minorHAnsi"/>
          <w:color w:val="000000"/>
          <w:sz w:val="20"/>
          <w:szCs w:val="20"/>
          <w:lang w:eastAsia="en-US"/>
        </w:rPr>
        <w:t xml:space="preserve"> Tari ed IMU</w:t>
      </w:r>
      <w:r w:rsidRPr="00872308">
        <w:rPr>
          <w:rFonts w:eastAsiaTheme="minorHAnsi"/>
          <w:color w:val="000000"/>
          <w:sz w:val="20"/>
          <w:szCs w:val="20"/>
          <w:lang w:eastAsia="en-US"/>
        </w:rPr>
        <w:t xml:space="preserve"> </w:t>
      </w:r>
    </w:p>
    <w:p w14:paraId="459DA3A6" w14:textId="77777777" w:rsidR="005D337D" w:rsidRPr="00872308" w:rsidRDefault="005D337D" w:rsidP="005D337D">
      <w:pPr>
        <w:jc w:val="both"/>
        <w:rPr>
          <w:bCs/>
          <w:sz w:val="20"/>
          <w:szCs w:val="20"/>
        </w:rPr>
      </w:pPr>
    </w:p>
    <w:p w14:paraId="4B9BF4AA" w14:textId="77777777" w:rsidR="005D337D" w:rsidRPr="00872308" w:rsidRDefault="005D337D" w:rsidP="005D337D">
      <w:pPr>
        <w:ind w:left="-28"/>
        <w:jc w:val="both"/>
        <w:rPr>
          <w:b/>
          <w:bCs/>
          <w:sz w:val="20"/>
          <w:szCs w:val="20"/>
        </w:rPr>
      </w:pPr>
      <w:r w:rsidRPr="00872308">
        <w:rPr>
          <w:b/>
          <w:bCs/>
          <w:sz w:val="20"/>
          <w:szCs w:val="20"/>
        </w:rPr>
        <w:t>Valutazione ai fini del rendimento</w:t>
      </w:r>
    </w:p>
    <w:p w14:paraId="39060409" w14:textId="77777777" w:rsidR="005D337D" w:rsidRPr="00872308" w:rsidRDefault="005D337D" w:rsidP="005D337D">
      <w:pPr>
        <w:jc w:val="both"/>
        <w:rPr>
          <w:bCs/>
          <w:sz w:val="20"/>
          <w:szCs w:val="20"/>
        </w:rPr>
      </w:pPr>
      <w:r w:rsidRPr="00872308">
        <w:rPr>
          <w:bCs/>
          <w:sz w:val="20"/>
          <w:szCs w:val="20"/>
        </w:rPr>
        <w:t xml:space="preserve">Obiettivo Settoriale  </w:t>
      </w:r>
    </w:p>
    <w:p w14:paraId="36D5A4C9" w14:textId="77777777" w:rsidR="005D337D" w:rsidRPr="00872308" w:rsidRDefault="005D337D" w:rsidP="005D337D">
      <w:pPr>
        <w:jc w:val="both"/>
        <w:rPr>
          <w:sz w:val="20"/>
          <w:szCs w:val="20"/>
        </w:rPr>
      </w:pPr>
    </w:p>
    <w:p w14:paraId="3D1F92DA" w14:textId="77777777" w:rsidR="005D337D" w:rsidRPr="00872308" w:rsidRDefault="005D337D" w:rsidP="005D337D">
      <w:pPr>
        <w:ind w:left="-28"/>
        <w:jc w:val="both"/>
        <w:rPr>
          <w:b/>
          <w:sz w:val="20"/>
          <w:szCs w:val="20"/>
        </w:rPr>
      </w:pPr>
      <w:r w:rsidRPr="00872308">
        <w:rPr>
          <w:b/>
          <w:sz w:val="20"/>
          <w:szCs w:val="20"/>
        </w:rPr>
        <w:t>Peso</w:t>
      </w:r>
    </w:p>
    <w:p w14:paraId="7F519B3E" w14:textId="77777777" w:rsidR="005D337D" w:rsidRPr="00872308" w:rsidRDefault="00A875AB" w:rsidP="005D337D">
      <w:pPr>
        <w:jc w:val="both"/>
        <w:rPr>
          <w:sz w:val="20"/>
          <w:szCs w:val="20"/>
        </w:rPr>
      </w:pPr>
      <w:r>
        <w:rPr>
          <w:bCs/>
          <w:sz w:val="20"/>
          <w:szCs w:val="20"/>
        </w:rPr>
        <w:t>3</w:t>
      </w:r>
      <w:r w:rsidR="005D337D" w:rsidRPr="00872308">
        <w:rPr>
          <w:bCs/>
          <w:sz w:val="20"/>
          <w:szCs w:val="20"/>
        </w:rPr>
        <w:t>0%</w:t>
      </w:r>
      <w:r w:rsidR="005D337D" w:rsidRPr="00872308">
        <w:rPr>
          <w:sz w:val="20"/>
          <w:szCs w:val="20"/>
        </w:rPr>
        <w:t xml:space="preserve"> </w:t>
      </w:r>
    </w:p>
    <w:p w14:paraId="78BDA8DC" w14:textId="77777777" w:rsidR="005D337D" w:rsidRPr="00872308" w:rsidRDefault="005D337D" w:rsidP="005D337D">
      <w:pPr>
        <w:ind w:left="-28"/>
        <w:jc w:val="both"/>
        <w:rPr>
          <w:b/>
          <w:sz w:val="20"/>
          <w:szCs w:val="20"/>
        </w:rPr>
      </w:pPr>
      <w:r w:rsidRPr="00872308">
        <w:rPr>
          <w:b/>
          <w:sz w:val="20"/>
          <w:szCs w:val="20"/>
        </w:rPr>
        <w:t>Indicatori di risultato</w:t>
      </w:r>
    </w:p>
    <w:p w14:paraId="1F03EC32" w14:textId="77777777" w:rsidR="005D337D" w:rsidRPr="00872308" w:rsidRDefault="005D337D" w:rsidP="005D337D">
      <w:pPr>
        <w:pStyle w:val="Titolo6"/>
        <w:rPr>
          <w:rFonts w:ascii="Times New Roman" w:hAnsi="Times New Roman" w:cs="Times New Roman"/>
          <w:sz w:val="20"/>
          <w:szCs w:val="20"/>
        </w:rPr>
      </w:pPr>
      <w:r w:rsidRPr="00872308">
        <w:rPr>
          <w:rFonts w:ascii="Times New Roman" w:hAnsi="Times New Roman" w:cs="Times New Roman"/>
          <w:sz w:val="20"/>
          <w:szCs w:val="20"/>
        </w:rPr>
        <w:t>Indicatori:</w:t>
      </w: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721"/>
        <w:gridCol w:w="3512"/>
        <w:gridCol w:w="1134"/>
        <w:gridCol w:w="2835"/>
      </w:tblGrid>
      <w:tr w:rsidR="005D337D" w:rsidRPr="00872308" w14:paraId="68C7A530" w14:textId="77777777" w:rsidTr="00947B39">
        <w:trPr>
          <w:trHeight w:val="846"/>
        </w:trPr>
        <w:tc>
          <w:tcPr>
            <w:tcW w:w="1548" w:type="dxa"/>
          </w:tcPr>
          <w:p w14:paraId="7488FFC5" w14:textId="77777777" w:rsidR="005D337D" w:rsidRPr="00872308" w:rsidRDefault="005D337D" w:rsidP="00947B39">
            <w:pPr>
              <w:pStyle w:val="TableParagraph"/>
              <w:spacing w:line="243" w:lineRule="exact"/>
              <w:ind w:right="377"/>
              <w:jc w:val="right"/>
              <w:rPr>
                <w:rFonts w:ascii="Times New Roman" w:hAnsi="Times New Roman" w:cs="Times New Roman"/>
                <w:sz w:val="20"/>
                <w:szCs w:val="20"/>
              </w:rPr>
            </w:pPr>
            <w:r w:rsidRPr="00872308">
              <w:rPr>
                <w:rFonts w:ascii="Times New Roman" w:hAnsi="Times New Roman" w:cs="Times New Roman"/>
                <w:sz w:val="20"/>
                <w:szCs w:val="20"/>
              </w:rPr>
              <w:t>Tipologia</w:t>
            </w:r>
          </w:p>
        </w:tc>
        <w:tc>
          <w:tcPr>
            <w:tcW w:w="721" w:type="dxa"/>
          </w:tcPr>
          <w:p w14:paraId="46C91EF4" w14:textId="77777777" w:rsidR="005D337D" w:rsidRPr="00872308" w:rsidRDefault="005D337D" w:rsidP="00947B39">
            <w:pPr>
              <w:pStyle w:val="TableParagraph"/>
              <w:spacing w:line="243" w:lineRule="exact"/>
              <w:ind w:left="160"/>
              <w:rPr>
                <w:rFonts w:ascii="Times New Roman" w:hAnsi="Times New Roman" w:cs="Times New Roman"/>
                <w:sz w:val="20"/>
                <w:szCs w:val="20"/>
              </w:rPr>
            </w:pPr>
            <w:r w:rsidRPr="00872308">
              <w:rPr>
                <w:rFonts w:ascii="Times New Roman" w:hAnsi="Times New Roman" w:cs="Times New Roman"/>
                <w:sz w:val="20"/>
                <w:szCs w:val="20"/>
              </w:rPr>
              <w:t>Peso</w:t>
            </w:r>
          </w:p>
        </w:tc>
        <w:tc>
          <w:tcPr>
            <w:tcW w:w="3512" w:type="dxa"/>
          </w:tcPr>
          <w:p w14:paraId="2CB5502E" w14:textId="77777777" w:rsidR="005D337D" w:rsidRPr="00872308" w:rsidRDefault="005D337D" w:rsidP="00947B39">
            <w:pPr>
              <w:pStyle w:val="TableParagraph"/>
              <w:spacing w:line="243" w:lineRule="exact"/>
              <w:ind w:left="234" w:right="229"/>
              <w:jc w:val="center"/>
              <w:rPr>
                <w:rFonts w:ascii="Times New Roman" w:hAnsi="Times New Roman" w:cs="Times New Roman"/>
                <w:sz w:val="20"/>
                <w:szCs w:val="20"/>
              </w:rPr>
            </w:pPr>
            <w:r w:rsidRPr="00872308">
              <w:rPr>
                <w:rFonts w:ascii="Times New Roman" w:hAnsi="Times New Roman" w:cs="Times New Roman"/>
                <w:sz w:val="20"/>
                <w:szCs w:val="20"/>
              </w:rPr>
              <w:t>Descrizione</w:t>
            </w:r>
          </w:p>
        </w:tc>
        <w:tc>
          <w:tcPr>
            <w:tcW w:w="1134" w:type="dxa"/>
          </w:tcPr>
          <w:p w14:paraId="42D1D0DF" w14:textId="77777777" w:rsidR="005D337D" w:rsidRPr="00872308" w:rsidRDefault="005D337D" w:rsidP="00947B39">
            <w:pPr>
              <w:pStyle w:val="TableParagraph"/>
              <w:spacing w:line="259" w:lineRule="auto"/>
              <w:ind w:left="284" w:right="217" w:hanging="44"/>
              <w:rPr>
                <w:rFonts w:ascii="Times New Roman" w:hAnsi="Times New Roman" w:cs="Times New Roman"/>
                <w:sz w:val="20"/>
                <w:szCs w:val="20"/>
              </w:rPr>
            </w:pPr>
            <w:r w:rsidRPr="00872308">
              <w:rPr>
                <w:rFonts w:ascii="Times New Roman" w:hAnsi="Times New Roman" w:cs="Times New Roman"/>
                <w:sz w:val="20"/>
                <w:szCs w:val="20"/>
              </w:rPr>
              <w:t>Unità di misura</w:t>
            </w:r>
          </w:p>
        </w:tc>
        <w:tc>
          <w:tcPr>
            <w:tcW w:w="2835" w:type="dxa"/>
          </w:tcPr>
          <w:p w14:paraId="0646E4E4" w14:textId="77777777" w:rsidR="005D337D" w:rsidRPr="00872308" w:rsidRDefault="005D337D" w:rsidP="00947B39">
            <w:pPr>
              <w:pStyle w:val="TableParagraph"/>
              <w:spacing w:line="243" w:lineRule="exact"/>
              <w:ind w:left="1119" w:right="1114"/>
              <w:jc w:val="center"/>
              <w:rPr>
                <w:rFonts w:ascii="Times New Roman" w:hAnsi="Times New Roman" w:cs="Times New Roman"/>
                <w:sz w:val="20"/>
                <w:szCs w:val="20"/>
              </w:rPr>
            </w:pPr>
            <w:r w:rsidRPr="00872308">
              <w:rPr>
                <w:rFonts w:ascii="Times New Roman" w:hAnsi="Times New Roman" w:cs="Times New Roman"/>
                <w:sz w:val="20"/>
                <w:szCs w:val="20"/>
              </w:rPr>
              <w:t>Target</w:t>
            </w:r>
          </w:p>
        </w:tc>
      </w:tr>
      <w:tr w:rsidR="005D337D" w:rsidRPr="00872308" w14:paraId="39019EC1" w14:textId="77777777" w:rsidTr="00947B39">
        <w:trPr>
          <w:trHeight w:val="976"/>
        </w:trPr>
        <w:tc>
          <w:tcPr>
            <w:tcW w:w="1548" w:type="dxa"/>
          </w:tcPr>
          <w:p w14:paraId="4E1922A4" w14:textId="77777777" w:rsidR="005D337D" w:rsidRPr="00872308" w:rsidRDefault="005D337D" w:rsidP="00947B39">
            <w:pPr>
              <w:pStyle w:val="TableParagraph"/>
              <w:spacing w:before="6"/>
              <w:rPr>
                <w:rFonts w:ascii="Times New Roman" w:hAnsi="Times New Roman" w:cs="Times New Roman"/>
                <w:b/>
                <w:sz w:val="20"/>
                <w:szCs w:val="20"/>
              </w:rPr>
            </w:pPr>
          </w:p>
          <w:p w14:paraId="3552BF40" w14:textId="77777777" w:rsidR="005D337D" w:rsidRPr="00872308" w:rsidRDefault="005D337D" w:rsidP="00947B39">
            <w:pPr>
              <w:pStyle w:val="TableParagraph"/>
              <w:ind w:right="374"/>
              <w:jc w:val="right"/>
              <w:rPr>
                <w:rFonts w:ascii="Times New Roman" w:hAnsi="Times New Roman" w:cs="Times New Roman"/>
                <w:sz w:val="20"/>
                <w:szCs w:val="20"/>
              </w:rPr>
            </w:pPr>
            <w:r w:rsidRPr="00872308">
              <w:rPr>
                <w:rFonts w:ascii="Times New Roman" w:hAnsi="Times New Roman" w:cs="Times New Roman"/>
                <w:sz w:val="20"/>
                <w:szCs w:val="20"/>
              </w:rPr>
              <w:t>Quantitativo</w:t>
            </w:r>
          </w:p>
        </w:tc>
        <w:tc>
          <w:tcPr>
            <w:tcW w:w="721" w:type="dxa"/>
          </w:tcPr>
          <w:p w14:paraId="427FD3A4" w14:textId="77777777" w:rsidR="005D337D" w:rsidRPr="00872308" w:rsidRDefault="005D337D" w:rsidP="00947B39">
            <w:pPr>
              <w:pStyle w:val="TableParagraph"/>
              <w:spacing w:before="6"/>
              <w:rPr>
                <w:rFonts w:ascii="Times New Roman" w:hAnsi="Times New Roman" w:cs="Times New Roman"/>
                <w:b/>
                <w:sz w:val="20"/>
                <w:szCs w:val="20"/>
              </w:rPr>
            </w:pPr>
          </w:p>
          <w:p w14:paraId="3CE708CE" w14:textId="77777777" w:rsidR="005D337D" w:rsidRPr="00872308" w:rsidRDefault="005D337D" w:rsidP="00947B39">
            <w:pPr>
              <w:pStyle w:val="TableParagraph"/>
              <w:ind w:left="134"/>
              <w:rPr>
                <w:rFonts w:ascii="Times New Roman" w:hAnsi="Times New Roman" w:cs="Times New Roman"/>
                <w:sz w:val="20"/>
                <w:szCs w:val="20"/>
              </w:rPr>
            </w:pPr>
            <w:r w:rsidRPr="00872308">
              <w:rPr>
                <w:rFonts w:ascii="Times New Roman" w:hAnsi="Times New Roman" w:cs="Times New Roman"/>
                <w:smallCaps/>
                <w:spacing w:val="-1"/>
                <w:w w:val="99"/>
                <w:sz w:val="20"/>
                <w:szCs w:val="20"/>
              </w:rPr>
              <w:t>10</w:t>
            </w:r>
            <w:r w:rsidRPr="00872308">
              <w:rPr>
                <w:rFonts w:ascii="Times New Roman" w:hAnsi="Times New Roman" w:cs="Times New Roman"/>
                <w:smallCaps/>
                <w:w w:val="99"/>
                <w:sz w:val="20"/>
                <w:szCs w:val="20"/>
              </w:rPr>
              <w:t>0</w:t>
            </w:r>
            <w:r w:rsidRPr="00872308">
              <w:rPr>
                <w:rFonts w:ascii="Times New Roman" w:hAnsi="Times New Roman" w:cs="Times New Roman"/>
                <w:w w:val="99"/>
                <w:sz w:val="20"/>
                <w:szCs w:val="20"/>
              </w:rPr>
              <w:t>%</w:t>
            </w:r>
          </w:p>
        </w:tc>
        <w:tc>
          <w:tcPr>
            <w:tcW w:w="3512" w:type="dxa"/>
          </w:tcPr>
          <w:p w14:paraId="06499298" w14:textId="77777777" w:rsidR="005D337D" w:rsidRPr="00872308" w:rsidRDefault="005D337D" w:rsidP="005D337D">
            <w:pPr>
              <w:pStyle w:val="TableParagraph"/>
              <w:spacing w:before="143" w:line="259" w:lineRule="auto"/>
              <w:ind w:left="575" w:right="220" w:hanging="339"/>
              <w:rPr>
                <w:rFonts w:ascii="Times New Roman" w:hAnsi="Times New Roman" w:cs="Times New Roman"/>
                <w:sz w:val="20"/>
                <w:szCs w:val="20"/>
                <w:lang w:val="it-IT"/>
              </w:rPr>
            </w:pPr>
            <w:r>
              <w:rPr>
                <w:rFonts w:ascii="Times New Roman" w:hAnsi="Times New Roman" w:cs="Times New Roman"/>
                <w:sz w:val="20"/>
                <w:szCs w:val="20"/>
                <w:lang w:val="it-IT"/>
              </w:rPr>
              <w:t xml:space="preserve">Adeguamenti e predisposizioni dei nuovi regolamenti </w:t>
            </w:r>
            <w:r w:rsidRPr="00872308">
              <w:rPr>
                <w:rFonts w:ascii="Times New Roman" w:hAnsi="Times New Roman" w:cs="Times New Roman"/>
                <w:sz w:val="20"/>
                <w:szCs w:val="20"/>
                <w:lang w:val="it-IT"/>
              </w:rPr>
              <w:t xml:space="preserve">  </w:t>
            </w:r>
          </w:p>
        </w:tc>
        <w:tc>
          <w:tcPr>
            <w:tcW w:w="1134" w:type="dxa"/>
          </w:tcPr>
          <w:p w14:paraId="4F8976D5" w14:textId="77777777" w:rsidR="005D337D" w:rsidRPr="00872308" w:rsidRDefault="005D337D" w:rsidP="00947B39">
            <w:pPr>
              <w:pStyle w:val="TableParagraph"/>
              <w:spacing w:before="6"/>
              <w:rPr>
                <w:rFonts w:ascii="Times New Roman" w:hAnsi="Times New Roman" w:cs="Times New Roman"/>
                <w:b/>
                <w:sz w:val="20"/>
                <w:szCs w:val="20"/>
                <w:lang w:val="it-IT"/>
              </w:rPr>
            </w:pPr>
          </w:p>
          <w:p w14:paraId="67A0AA42" w14:textId="77777777" w:rsidR="005D337D" w:rsidRPr="00872308" w:rsidRDefault="005D337D" w:rsidP="00947B39">
            <w:pPr>
              <w:pStyle w:val="TableParagraph"/>
              <w:ind w:left="3"/>
              <w:jc w:val="center"/>
              <w:rPr>
                <w:rFonts w:ascii="Times New Roman" w:hAnsi="Times New Roman" w:cs="Times New Roman"/>
                <w:sz w:val="20"/>
                <w:szCs w:val="20"/>
              </w:rPr>
            </w:pPr>
            <w:r w:rsidRPr="00872308">
              <w:rPr>
                <w:rFonts w:ascii="Times New Roman" w:hAnsi="Times New Roman" w:cs="Times New Roman"/>
                <w:w w:val="99"/>
                <w:sz w:val="20"/>
                <w:szCs w:val="20"/>
              </w:rPr>
              <w:t>%</w:t>
            </w:r>
          </w:p>
        </w:tc>
        <w:tc>
          <w:tcPr>
            <w:tcW w:w="2835" w:type="dxa"/>
          </w:tcPr>
          <w:p w14:paraId="19B0A0DD" w14:textId="77777777" w:rsidR="005D337D" w:rsidRPr="00872308" w:rsidRDefault="005D337D" w:rsidP="00947B39">
            <w:pPr>
              <w:pStyle w:val="TableParagraph"/>
              <w:spacing w:before="6"/>
              <w:rPr>
                <w:rFonts w:ascii="Times New Roman" w:hAnsi="Times New Roman" w:cs="Times New Roman"/>
                <w:sz w:val="20"/>
                <w:szCs w:val="20"/>
                <w:lang w:val="it-IT"/>
              </w:rPr>
            </w:pPr>
            <w:r w:rsidRPr="00872308">
              <w:rPr>
                <w:rFonts w:ascii="Times New Roman" w:hAnsi="Times New Roman" w:cs="Times New Roman"/>
                <w:b/>
                <w:sz w:val="20"/>
                <w:szCs w:val="20"/>
                <w:lang w:val="it-IT"/>
              </w:rPr>
              <w:t xml:space="preserve"> </w:t>
            </w:r>
            <w:r w:rsidRPr="00872308">
              <w:rPr>
                <w:rFonts w:ascii="Times New Roman" w:hAnsi="Times New Roman" w:cs="Times New Roman"/>
                <w:sz w:val="20"/>
                <w:szCs w:val="20"/>
                <w:lang w:val="it-IT"/>
              </w:rPr>
              <w:t>Concludere gli</w:t>
            </w:r>
            <w:r>
              <w:rPr>
                <w:rFonts w:ascii="Times New Roman" w:hAnsi="Times New Roman" w:cs="Times New Roman"/>
                <w:sz w:val="20"/>
                <w:szCs w:val="20"/>
                <w:lang w:val="it-IT"/>
              </w:rPr>
              <w:t xml:space="preserve">  adeguamenti   entro i termini di legge  e predisposizione  dell’adeguamento del regolamento </w:t>
            </w:r>
            <w:r w:rsidRPr="00872308">
              <w:rPr>
                <w:rFonts w:ascii="Times New Roman" w:hAnsi="Times New Roman" w:cs="Times New Roman"/>
                <w:sz w:val="20"/>
                <w:szCs w:val="20"/>
                <w:lang w:val="it-IT"/>
              </w:rPr>
              <w:t>IMU</w:t>
            </w:r>
            <w:r w:rsidR="004F372F">
              <w:rPr>
                <w:rFonts w:ascii="Times New Roman" w:hAnsi="Times New Roman" w:cs="Times New Roman"/>
                <w:sz w:val="20"/>
                <w:szCs w:val="20"/>
                <w:lang w:val="it-IT"/>
              </w:rPr>
              <w:t xml:space="preserve"> entro il </w:t>
            </w:r>
            <w:r w:rsidR="00A875AB">
              <w:rPr>
                <w:rFonts w:ascii="Times New Roman" w:hAnsi="Times New Roman" w:cs="Times New Roman"/>
                <w:sz w:val="20"/>
                <w:szCs w:val="20"/>
                <w:lang w:val="it-IT"/>
              </w:rPr>
              <w:t xml:space="preserve">30/6/2020 </w:t>
            </w:r>
            <w:r w:rsidR="004F372F">
              <w:rPr>
                <w:rFonts w:ascii="Times New Roman" w:hAnsi="Times New Roman" w:cs="Times New Roman"/>
                <w:sz w:val="20"/>
                <w:szCs w:val="20"/>
                <w:lang w:val="it-IT"/>
              </w:rPr>
              <w:t xml:space="preserve"> salvo proroghe </w:t>
            </w:r>
          </w:p>
          <w:p w14:paraId="2817ED91" w14:textId="77777777" w:rsidR="005D337D" w:rsidRPr="00872308" w:rsidRDefault="005D337D" w:rsidP="00947B39">
            <w:pPr>
              <w:pStyle w:val="TableParagraph"/>
              <w:ind w:left="1119" w:right="1110"/>
              <w:jc w:val="center"/>
              <w:rPr>
                <w:rFonts w:ascii="Times New Roman" w:hAnsi="Times New Roman" w:cs="Times New Roman"/>
                <w:sz w:val="20"/>
                <w:szCs w:val="20"/>
                <w:lang w:val="it-IT"/>
              </w:rPr>
            </w:pPr>
          </w:p>
        </w:tc>
      </w:tr>
    </w:tbl>
    <w:p w14:paraId="0E342C1B" w14:textId="77777777" w:rsidR="005D337D" w:rsidRPr="00872308" w:rsidRDefault="005D337D" w:rsidP="005D337D">
      <w:pPr>
        <w:ind w:left="-28"/>
        <w:jc w:val="both"/>
        <w:rPr>
          <w:bCs/>
          <w:sz w:val="20"/>
          <w:szCs w:val="20"/>
        </w:rPr>
      </w:pPr>
    </w:p>
    <w:p w14:paraId="028CC10F" w14:textId="77777777" w:rsidR="005D337D" w:rsidRPr="00872308" w:rsidRDefault="005D337D" w:rsidP="005D337D">
      <w:pPr>
        <w:ind w:left="-28"/>
        <w:jc w:val="both"/>
        <w:rPr>
          <w:b/>
          <w:bCs/>
          <w:sz w:val="20"/>
          <w:szCs w:val="20"/>
        </w:rPr>
      </w:pPr>
      <w:r w:rsidRPr="00872308">
        <w:rPr>
          <w:b/>
          <w:bCs/>
          <w:sz w:val="20"/>
          <w:szCs w:val="20"/>
        </w:rPr>
        <w:t>Tempi di realizzazione</w:t>
      </w:r>
    </w:p>
    <w:p w14:paraId="6CD7073B" w14:textId="77777777" w:rsidR="005D337D" w:rsidRPr="00872308" w:rsidRDefault="005D337D" w:rsidP="005D337D">
      <w:pPr>
        <w:ind w:left="-28"/>
        <w:jc w:val="both"/>
        <w:rPr>
          <w:bCs/>
          <w:sz w:val="20"/>
          <w:szCs w:val="20"/>
        </w:rPr>
      </w:pPr>
      <w:r w:rsidRPr="00872308">
        <w:rPr>
          <w:bCs/>
          <w:sz w:val="20"/>
          <w:szCs w:val="20"/>
        </w:rPr>
        <w:t>entro il 31/12/20</w:t>
      </w:r>
      <w:r>
        <w:rPr>
          <w:bCs/>
          <w:sz w:val="20"/>
          <w:szCs w:val="20"/>
        </w:rPr>
        <w:t>20</w:t>
      </w:r>
      <w:r w:rsidRPr="00872308">
        <w:rPr>
          <w:bCs/>
          <w:sz w:val="20"/>
          <w:szCs w:val="20"/>
        </w:rPr>
        <w:t>.</w:t>
      </w:r>
    </w:p>
    <w:p w14:paraId="103D57C7" w14:textId="77777777" w:rsidR="005D337D" w:rsidRPr="00872308" w:rsidRDefault="005D337D" w:rsidP="005D337D">
      <w:pPr>
        <w:ind w:left="-28"/>
        <w:jc w:val="both"/>
        <w:rPr>
          <w:sz w:val="20"/>
          <w:szCs w:val="20"/>
        </w:rPr>
      </w:pPr>
    </w:p>
    <w:p w14:paraId="1C5D22B8" w14:textId="77777777" w:rsidR="005D337D" w:rsidRPr="00872308" w:rsidRDefault="005D337D" w:rsidP="005D337D">
      <w:pPr>
        <w:autoSpaceDE w:val="0"/>
        <w:autoSpaceDN w:val="0"/>
        <w:adjustRightInd w:val="0"/>
        <w:rPr>
          <w:rFonts w:eastAsiaTheme="minorHAnsi"/>
          <w:color w:val="000000"/>
          <w:sz w:val="20"/>
          <w:szCs w:val="20"/>
          <w:lang w:eastAsia="en-US"/>
        </w:rPr>
      </w:pPr>
      <w:r w:rsidRPr="00872308">
        <w:rPr>
          <w:rFonts w:eastAsiaTheme="minorHAnsi"/>
          <w:b/>
          <w:bCs/>
          <w:color w:val="000000"/>
          <w:sz w:val="20"/>
          <w:szCs w:val="20"/>
          <w:lang w:eastAsia="en-US"/>
        </w:rPr>
        <w:t xml:space="preserve">Modalità valutazione raggiungimento parziale: </w:t>
      </w:r>
      <w:r w:rsidRPr="00872308">
        <w:rPr>
          <w:rFonts w:eastAsiaTheme="minorHAnsi"/>
          <w:bCs/>
          <w:color w:val="000000"/>
          <w:sz w:val="20"/>
          <w:szCs w:val="20"/>
          <w:lang w:eastAsia="en-US"/>
        </w:rPr>
        <w:t xml:space="preserve">non </w:t>
      </w:r>
      <w:r w:rsidRPr="00872308">
        <w:rPr>
          <w:rFonts w:eastAsiaTheme="minorHAnsi"/>
          <w:color w:val="000000"/>
          <w:sz w:val="20"/>
          <w:szCs w:val="20"/>
          <w:lang w:eastAsia="en-US"/>
        </w:rPr>
        <w:t xml:space="preserve">valutabile parzialmente </w:t>
      </w:r>
    </w:p>
    <w:p w14:paraId="3C09B3E0" w14:textId="77777777" w:rsidR="005D337D" w:rsidRPr="00872308" w:rsidRDefault="005D337D" w:rsidP="005D337D">
      <w:pPr>
        <w:ind w:left="-28"/>
        <w:jc w:val="both"/>
        <w:rPr>
          <w:b/>
          <w:sz w:val="20"/>
          <w:szCs w:val="20"/>
        </w:rPr>
      </w:pPr>
    </w:p>
    <w:p w14:paraId="5B4679B5" w14:textId="77777777" w:rsidR="005D337D" w:rsidRPr="00872308" w:rsidRDefault="005D337D" w:rsidP="005D337D">
      <w:pPr>
        <w:ind w:left="-28"/>
        <w:jc w:val="both"/>
        <w:rPr>
          <w:b/>
          <w:sz w:val="20"/>
          <w:szCs w:val="20"/>
        </w:rPr>
      </w:pPr>
      <w:r w:rsidRPr="00872308">
        <w:rPr>
          <w:b/>
          <w:sz w:val="20"/>
          <w:szCs w:val="20"/>
        </w:rPr>
        <w:t>Verifica del risultato</w:t>
      </w:r>
    </w:p>
    <w:p w14:paraId="39B7ECB8" w14:textId="77777777" w:rsidR="005D337D" w:rsidRPr="00872308" w:rsidRDefault="005D337D" w:rsidP="005D337D">
      <w:pPr>
        <w:jc w:val="both"/>
        <w:rPr>
          <w:sz w:val="20"/>
          <w:szCs w:val="20"/>
        </w:rPr>
      </w:pPr>
    </w:p>
    <w:p w14:paraId="6001321F" w14:textId="77777777" w:rsidR="00A875AB" w:rsidRDefault="005D337D" w:rsidP="00A875AB">
      <w:pPr>
        <w:autoSpaceDE w:val="0"/>
        <w:autoSpaceDN w:val="0"/>
        <w:adjustRightInd w:val="0"/>
        <w:jc w:val="both"/>
        <w:rPr>
          <w:sz w:val="20"/>
          <w:szCs w:val="20"/>
        </w:rPr>
      </w:pPr>
      <w:r w:rsidRPr="00872308">
        <w:rPr>
          <w:sz w:val="20"/>
          <w:szCs w:val="20"/>
        </w:rPr>
        <w:lastRenderedPageBreak/>
        <w:t>L’accertamento volto a verificare il risultato conseguito avverrà secondo la disciplina stabilita</w:t>
      </w:r>
      <w:r w:rsidR="00A875AB">
        <w:rPr>
          <w:sz w:val="20"/>
          <w:szCs w:val="20"/>
        </w:rPr>
        <w:t xml:space="preserve"> </w:t>
      </w:r>
      <w:r w:rsidRPr="00872308">
        <w:rPr>
          <w:sz w:val="20"/>
          <w:szCs w:val="20"/>
        </w:rPr>
        <w:t>dal vigente sistema di valutazione misurazione e valutazione della performance organizzativa e</w:t>
      </w:r>
      <w:r w:rsidR="00A875AB">
        <w:rPr>
          <w:sz w:val="20"/>
          <w:szCs w:val="20"/>
        </w:rPr>
        <w:t xml:space="preserve"> </w:t>
      </w:r>
      <w:r w:rsidRPr="00872308">
        <w:rPr>
          <w:sz w:val="20"/>
          <w:szCs w:val="20"/>
        </w:rPr>
        <w:t>individuale del personale .</w:t>
      </w:r>
    </w:p>
    <w:p w14:paraId="28ECC2F4" w14:textId="77777777" w:rsidR="00A875AB" w:rsidRPr="00B0102B" w:rsidRDefault="00A875AB" w:rsidP="00A875AB">
      <w:pPr>
        <w:autoSpaceDE w:val="0"/>
        <w:autoSpaceDN w:val="0"/>
        <w:adjustRightInd w:val="0"/>
        <w:jc w:val="both"/>
        <w:rPr>
          <w:sz w:val="20"/>
          <w:szCs w:val="20"/>
        </w:rPr>
      </w:pPr>
      <w:r w:rsidRPr="00B0102B">
        <w:rPr>
          <w:sz w:val="20"/>
          <w:szCs w:val="20"/>
        </w:rPr>
        <w:t>Comunque, entro il termine di realizzazione dell’obiettivo, va data comunicazione scritta al sindaco ed al segretario comunale in ordine al conseguimento o meno dell’obiettivo stesso.</w:t>
      </w:r>
    </w:p>
    <w:p w14:paraId="1DFFCF81" w14:textId="77777777" w:rsidR="005D337D" w:rsidRPr="00872308" w:rsidRDefault="005D337D" w:rsidP="00A875AB">
      <w:pPr>
        <w:jc w:val="both"/>
        <w:rPr>
          <w:sz w:val="20"/>
          <w:szCs w:val="20"/>
        </w:rPr>
      </w:pPr>
    </w:p>
    <w:p w14:paraId="79C83890" w14:textId="77777777" w:rsidR="005D337D" w:rsidRPr="00872308" w:rsidRDefault="005D337D" w:rsidP="005D337D">
      <w:pPr>
        <w:pStyle w:val="Corpotesto"/>
        <w:spacing w:before="2"/>
        <w:rPr>
          <w:sz w:val="20"/>
          <w:szCs w:val="20"/>
        </w:rPr>
      </w:pPr>
    </w:p>
    <w:p w14:paraId="112EEF11" w14:textId="77777777" w:rsidR="005D337D" w:rsidRPr="00872308" w:rsidRDefault="005D337D" w:rsidP="005D337D">
      <w:pPr>
        <w:pStyle w:val="Titolo6"/>
        <w:spacing w:line="243" w:lineRule="exact"/>
        <w:rPr>
          <w:rFonts w:ascii="Times New Roman" w:hAnsi="Times New Roman" w:cs="Times New Roman"/>
          <w:sz w:val="20"/>
          <w:szCs w:val="20"/>
        </w:rPr>
      </w:pPr>
    </w:p>
    <w:p w14:paraId="5096114D" w14:textId="77777777" w:rsidR="005D337D" w:rsidRPr="00872308" w:rsidRDefault="005D337D" w:rsidP="005D337D">
      <w:pPr>
        <w:pStyle w:val="Corpotesto"/>
        <w:spacing w:before="2"/>
        <w:rPr>
          <w:b/>
          <w:sz w:val="20"/>
          <w:szCs w:val="20"/>
        </w:rPr>
      </w:pPr>
    </w:p>
    <w:p w14:paraId="2822A4AB" w14:textId="77777777" w:rsidR="005D337D" w:rsidRPr="00872308" w:rsidRDefault="005D337D" w:rsidP="005D337D">
      <w:pPr>
        <w:jc w:val="center"/>
        <w:rPr>
          <w:b/>
          <w:sz w:val="20"/>
          <w:szCs w:val="20"/>
        </w:rPr>
      </w:pPr>
    </w:p>
    <w:p w14:paraId="54140AF6" w14:textId="77777777" w:rsidR="005D337D" w:rsidRPr="00872308" w:rsidRDefault="005D337D" w:rsidP="005D337D">
      <w:pPr>
        <w:jc w:val="center"/>
        <w:rPr>
          <w:b/>
          <w:iCs/>
          <w:sz w:val="20"/>
          <w:szCs w:val="20"/>
          <w:lang w:val="fr-FR"/>
        </w:rPr>
      </w:pPr>
    </w:p>
    <w:p w14:paraId="1FF56D37" w14:textId="77777777" w:rsidR="005D337D" w:rsidRPr="00872308" w:rsidRDefault="005D337D" w:rsidP="005D337D">
      <w:pPr>
        <w:jc w:val="center"/>
        <w:rPr>
          <w:b/>
          <w:iCs/>
          <w:sz w:val="20"/>
          <w:szCs w:val="20"/>
          <w:lang w:val="fr-FR"/>
        </w:rPr>
      </w:pPr>
    </w:p>
    <w:p w14:paraId="256B9566" w14:textId="77777777" w:rsidR="005D337D" w:rsidRPr="00872308" w:rsidRDefault="005D337D" w:rsidP="005D337D">
      <w:pPr>
        <w:jc w:val="center"/>
        <w:rPr>
          <w:b/>
          <w:iCs/>
          <w:sz w:val="20"/>
          <w:szCs w:val="20"/>
          <w:lang w:val="fr-FR"/>
        </w:rPr>
      </w:pPr>
    </w:p>
    <w:p w14:paraId="2B4F294C" w14:textId="77777777" w:rsidR="005D337D" w:rsidRPr="00872308" w:rsidRDefault="005D337D" w:rsidP="005D337D">
      <w:pPr>
        <w:jc w:val="center"/>
        <w:rPr>
          <w:b/>
          <w:iCs/>
          <w:sz w:val="20"/>
          <w:szCs w:val="20"/>
          <w:lang w:val="fr-FR"/>
        </w:rPr>
      </w:pPr>
    </w:p>
    <w:p w14:paraId="16F007C7" w14:textId="77777777" w:rsidR="005D337D" w:rsidRPr="00872308" w:rsidRDefault="005D337D" w:rsidP="005D337D">
      <w:pPr>
        <w:jc w:val="center"/>
        <w:rPr>
          <w:b/>
          <w:iCs/>
          <w:sz w:val="20"/>
          <w:szCs w:val="20"/>
          <w:lang w:val="fr-FR"/>
        </w:rPr>
      </w:pPr>
    </w:p>
    <w:p w14:paraId="1167157E" w14:textId="77777777" w:rsidR="005D337D" w:rsidRPr="00872308" w:rsidRDefault="005D337D" w:rsidP="005D337D">
      <w:pPr>
        <w:jc w:val="center"/>
        <w:rPr>
          <w:b/>
          <w:iCs/>
          <w:sz w:val="20"/>
          <w:szCs w:val="20"/>
          <w:lang w:val="fr-FR"/>
        </w:rPr>
      </w:pPr>
    </w:p>
    <w:p w14:paraId="3AB03F17" w14:textId="77777777" w:rsidR="005D337D" w:rsidRPr="00872308" w:rsidRDefault="005D337D" w:rsidP="005D337D">
      <w:pPr>
        <w:jc w:val="center"/>
        <w:rPr>
          <w:b/>
          <w:iCs/>
          <w:sz w:val="20"/>
          <w:szCs w:val="20"/>
          <w:lang w:val="fr-FR"/>
        </w:rPr>
      </w:pPr>
    </w:p>
    <w:p w14:paraId="167137AA" w14:textId="77777777" w:rsidR="005D337D" w:rsidRDefault="005D337D" w:rsidP="005D337D">
      <w:pPr>
        <w:jc w:val="center"/>
        <w:rPr>
          <w:b/>
          <w:iCs/>
          <w:sz w:val="20"/>
          <w:szCs w:val="20"/>
          <w:lang w:val="fr-FR"/>
        </w:rPr>
      </w:pPr>
    </w:p>
    <w:p w14:paraId="1071343A" w14:textId="77777777" w:rsidR="005D337D" w:rsidRDefault="005D337D" w:rsidP="00D304CE">
      <w:pPr>
        <w:jc w:val="center"/>
        <w:rPr>
          <w:b/>
          <w:iCs/>
          <w:sz w:val="20"/>
          <w:szCs w:val="20"/>
          <w:lang w:val="fr-FR"/>
        </w:rPr>
      </w:pPr>
    </w:p>
    <w:p w14:paraId="61ED42C6" w14:textId="77777777" w:rsidR="005D337D" w:rsidRDefault="005D337D" w:rsidP="00D304CE">
      <w:pPr>
        <w:jc w:val="center"/>
        <w:rPr>
          <w:b/>
          <w:iCs/>
          <w:sz w:val="20"/>
          <w:szCs w:val="20"/>
          <w:lang w:val="fr-FR"/>
        </w:rPr>
      </w:pPr>
    </w:p>
    <w:p w14:paraId="66279E7D" w14:textId="77777777" w:rsidR="00D304CE" w:rsidRDefault="00D304CE" w:rsidP="00D304CE">
      <w:pPr>
        <w:jc w:val="center"/>
        <w:rPr>
          <w:b/>
          <w:iCs/>
          <w:sz w:val="20"/>
          <w:szCs w:val="20"/>
          <w:lang w:val="fr-FR"/>
        </w:rPr>
      </w:pPr>
    </w:p>
    <w:p w14:paraId="18F80538" w14:textId="77777777" w:rsidR="005D337D" w:rsidRDefault="005D337D" w:rsidP="00D304CE">
      <w:pPr>
        <w:jc w:val="center"/>
        <w:rPr>
          <w:b/>
          <w:iCs/>
          <w:sz w:val="20"/>
          <w:szCs w:val="20"/>
          <w:lang w:val="fr-FR"/>
        </w:rPr>
      </w:pPr>
    </w:p>
    <w:p w14:paraId="7DECE6B8" w14:textId="77777777" w:rsidR="005D337D" w:rsidRPr="00872308" w:rsidRDefault="005D337D" w:rsidP="00D304CE">
      <w:pPr>
        <w:jc w:val="center"/>
        <w:rPr>
          <w:b/>
          <w:iCs/>
          <w:sz w:val="20"/>
          <w:szCs w:val="20"/>
          <w:lang w:val="fr-FR"/>
        </w:rPr>
      </w:pPr>
    </w:p>
    <w:p w14:paraId="045C1596" w14:textId="77777777" w:rsidR="00F3153F" w:rsidRPr="00872308" w:rsidRDefault="00F3153F" w:rsidP="008F4BC5">
      <w:pPr>
        <w:jc w:val="center"/>
        <w:rPr>
          <w:b/>
          <w:sz w:val="20"/>
          <w:szCs w:val="20"/>
        </w:rPr>
      </w:pPr>
    </w:p>
    <w:p w14:paraId="5BB4CEF7" w14:textId="77777777" w:rsidR="00B342BB" w:rsidRPr="00872308" w:rsidRDefault="00B342BB" w:rsidP="00B342BB">
      <w:pPr>
        <w:jc w:val="center"/>
        <w:rPr>
          <w:b/>
          <w:iCs/>
          <w:sz w:val="20"/>
          <w:szCs w:val="20"/>
          <w:lang w:val="fr-FR"/>
        </w:rPr>
      </w:pPr>
    </w:p>
    <w:p w14:paraId="4274D1C4" w14:textId="481EFEC0" w:rsidR="004F0A0E" w:rsidRPr="00872308" w:rsidRDefault="00BC1AB2" w:rsidP="00B342BB">
      <w:pPr>
        <w:jc w:val="center"/>
        <w:rPr>
          <w:b/>
          <w:iCs/>
          <w:sz w:val="20"/>
          <w:szCs w:val="20"/>
          <w:lang w:val="fr-FR"/>
        </w:rPr>
      </w:pPr>
      <w:r>
        <w:rPr>
          <w:b/>
          <w:iCs/>
          <w:noProof/>
          <w:sz w:val="20"/>
          <w:szCs w:val="20"/>
        </w:rPr>
        <mc:AlternateContent>
          <mc:Choice Requires="wps">
            <w:drawing>
              <wp:anchor distT="4294967294" distB="4294967294" distL="114300" distR="114300" simplePos="0" relativeHeight="251666432" behindDoc="0" locked="0" layoutInCell="0" allowOverlap="1" wp14:anchorId="15BD9C4C" wp14:editId="35D85AC5">
                <wp:simplePos x="0" y="0"/>
                <wp:positionH relativeFrom="column">
                  <wp:posOffset>6972300</wp:posOffset>
                </wp:positionH>
                <wp:positionV relativeFrom="paragraph">
                  <wp:posOffset>123189</wp:posOffset>
                </wp:positionV>
                <wp:extent cx="1143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C62B" id="Line 4"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pt,9.7pt" to="5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" o:allowincell="f"/>
            </w:pict>
          </mc:Fallback>
        </mc:AlternateContent>
      </w:r>
    </w:p>
    <w:p w14:paraId="16A02598" w14:textId="77777777" w:rsidR="00A875AB" w:rsidRDefault="00A875AB" w:rsidP="00B342BB">
      <w:pPr>
        <w:jc w:val="center"/>
        <w:rPr>
          <w:b/>
          <w:iCs/>
          <w:sz w:val="20"/>
          <w:szCs w:val="20"/>
          <w:lang w:val="fr-FR"/>
        </w:rPr>
      </w:pPr>
    </w:p>
    <w:p w14:paraId="18CF0672" w14:textId="77777777" w:rsidR="00A875AB" w:rsidRDefault="00A875AB" w:rsidP="00B342BB">
      <w:pPr>
        <w:jc w:val="center"/>
        <w:rPr>
          <w:b/>
          <w:iCs/>
          <w:sz w:val="20"/>
          <w:szCs w:val="20"/>
          <w:lang w:val="fr-FR"/>
        </w:rPr>
      </w:pPr>
    </w:p>
    <w:p w14:paraId="59370F2A" w14:textId="77777777" w:rsidR="00A875AB" w:rsidRDefault="00A875AB" w:rsidP="00B342BB">
      <w:pPr>
        <w:jc w:val="center"/>
        <w:rPr>
          <w:b/>
          <w:iCs/>
          <w:sz w:val="20"/>
          <w:szCs w:val="20"/>
          <w:lang w:val="fr-FR"/>
        </w:rPr>
      </w:pPr>
    </w:p>
    <w:p w14:paraId="304DB09A" w14:textId="77777777" w:rsidR="00A875AB" w:rsidRDefault="00A875AB" w:rsidP="00B342BB">
      <w:pPr>
        <w:jc w:val="center"/>
        <w:rPr>
          <w:b/>
          <w:iCs/>
          <w:sz w:val="20"/>
          <w:szCs w:val="20"/>
          <w:lang w:val="fr-FR"/>
        </w:rPr>
      </w:pPr>
    </w:p>
    <w:p w14:paraId="2F7CBE77" w14:textId="77777777" w:rsidR="00A875AB" w:rsidRDefault="00A875AB" w:rsidP="00B342BB">
      <w:pPr>
        <w:jc w:val="center"/>
        <w:rPr>
          <w:b/>
          <w:iCs/>
          <w:sz w:val="20"/>
          <w:szCs w:val="20"/>
          <w:lang w:val="fr-FR"/>
        </w:rPr>
      </w:pPr>
    </w:p>
    <w:p w14:paraId="5FA3AFBF" w14:textId="77777777" w:rsidR="00A875AB" w:rsidRDefault="00A875AB" w:rsidP="00B342BB">
      <w:pPr>
        <w:jc w:val="center"/>
        <w:rPr>
          <w:b/>
          <w:iCs/>
          <w:sz w:val="20"/>
          <w:szCs w:val="20"/>
          <w:lang w:val="fr-FR"/>
        </w:rPr>
      </w:pPr>
    </w:p>
    <w:p w14:paraId="259A2E65" w14:textId="77777777" w:rsidR="00A875AB" w:rsidRDefault="00A875AB" w:rsidP="00B342BB">
      <w:pPr>
        <w:jc w:val="center"/>
        <w:rPr>
          <w:b/>
          <w:iCs/>
          <w:sz w:val="20"/>
          <w:szCs w:val="20"/>
          <w:lang w:val="fr-FR"/>
        </w:rPr>
      </w:pPr>
    </w:p>
    <w:p w14:paraId="26F2A3C5" w14:textId="77777777" w:rsidR="00A875AB" w:rsidRDefault="00A875AB" w:rsidP="00B342BB">
      <w:pPr>
        <w:jc w:val="center"/>
        <w:rPr>
          <w:b/>
          <w:iCs/>
          <w:sz w:val="20"/>
          <w:szCs w:val="20"/>
          <w:lang w:val="fr-FR"/>
        </w:rPr>
      </w:pPr>
    </w:p>
    <w:p w14:paraId="4581968E" w14:textId="77777777" w:rsidR="00A875AB" w:rsidRDefault="00A875AB" w:rsidP="00B342BB">
      <w:pPr>
        <w:jc w:val="center"/>
        <w:rPr>
          <w:b/>
          <w:iCs/>
          <w:sz w:val="20"/>
          <w:szCs w:val="20"/>
          <w:lang w:val="fr-FR"/>
        </w:rPr>
      </w:pPr>
    </w:p>
    <w:p w14:paraId="1779A532" w14:textId="77777777" w:rsidR="00A875AB" w:rsidRDefault="00A875AB" w:rsidP="00B342BB">
      <w:pPr>
        <w:jc w:val="center"/>
        <w:rPr>
          <w:b/>
          <w:iCs/>
          <w:sz w:val="20"/>
          <w:szCs w:val="20"/>
          <w:lang w:val="fr-FR"/>
        </w:rPr>
      </w:pPr>
    </w:p>
    <w:p w14:paraId="30C34050" w14:textId="77777777" w:rsidR="00A875AB" w:rsidRDefault="00A875AB" w:rsidP="00B342BB">
      <w:pPr>
        <w:jc w:val="center"/>
        <w:rPr>
          <w:b/>
          <w:iCs/>
          <w:sz w:val="20"/>
          <w:szCs w:val="20"/>
          <w:lang w:val="fr-FR"/>
        </w:rPr>
      </w:pPr>
    </w:p>
    <w:p w14:paraId="4D870C09" w14:textId="77777777" w:rsidR="00A875AB" w:rsidRDefault="00A875AB" w:rsidP="00B342BB">
      <w:pPr>
        <w:jc w:val="center"/>
        <w:rPr>
          <w:b/>
          <w:iCs/>
          <w:sz w:val="20"/>
          <w:szCs w:val="20"/>
          <w:lang w:val="fr-FR"/>
        </w:rPr>
      </w:pPr>
    </w:p>
    <w:p w14:paraId="50E5A057" w14:textId="77777777" w:rsidR="00A875AB" w:rsidRDefault="00A875AB" w:rsidP="00B342BB">
      <w:pPr>
        <w:jc w:val="center"/>
        <w:rPr>
          <w:b/>
          <w:iCs/>
          <w:sz w:val="20"/>
          <w:szCs w:val="20"/>
          <w:lang w:val="fr-FR"/>
        </w:rPr>
      </w:pPr>
    </w:p>
    <w:p w14:paraId="1445191A" w14:textId="77777777" w:rsidR="00A875AB" w:rsidRDefault="00A875AB" w:rsidP="00B342BB">
      <w:pPr>
        <w:jc w:val="center"/>
        <w:rPr>
          <w:b/>
          <w:iCs/>
          <w:sz w:val="20"/>
          <w:szCs w:val="20"/>
          <w:lang w:val="fr-FR"/>
        </w:rPr>
      </w:pPr>
    </w:p>
    <w:p w14:paraId="39E0B8B6" w14:textId="77777777" w:rsidR="00A875AB" w:rsidRDefault="00A875AB" w:rsidP="00B342BB">
      <w:pPr>
        <w:jc w:val="center"/>
        <w:rPr>
          <w:b/>
          <w:iCs/>
          <w:sz w:val="20"/>
          <w:szCs w:val="20"/>
          <w:lang w:val="fr-FR"/>
        </w:rPr>
      </w:pPr>
    </w:p>
    <w:p w14:paraId="7D1AF5C8" w14:textId="77777777" w:rsidR="00A875AB" w:rsidRDefault="00A875AB" w:rsidP="00B342BB">
      <w:pPr>
        <w:jc w:val="center"/>
        <w:rPr>
          <w:b/>
          <w:iCs/>
          <w:sz w:val="20"/>
          <w:szCs w:val="20"/>
          <w:lang w:val="fr-FR"/>
        </w:rPr>
      </w:pPr>
    </w:p>
    <w:p w14:paraId="0E53E76E" w14:textId="77777777" w:rsidR="00A875AB" w:rsidRDefault="00A875AB" w:rsidP="00B342BB">
      <w:pPr>
        <w:jc w:val="center"/>
        <w:rPr>
          <w:b/>
          <w:iCs/>
          <w:sz w:val="20"/>
          <w:szCs w:val="20"/>
          <w:lang w:val="fr-FR"/>
        </w:rPr>
      </w:pPr>
    </w:p>
    <w:p w14:paraId="43E21E7C" w14:textId="77777777" w:rsidR="00A875AB" w:rsidRDefault="00A875AB" w:rsidP="00B342BB">
      <w:pPr>
        <w:jc w:val="center"/>
        <w:rPr>
          <w:b/>
          <w:iCs/>
          <w:sz w:val="20"/>
          <w:szCs w:val="20"/>
          <w:lang w:val="fr-FR"/>
        </w:rPr>
      </w:pPr>
    </w:p>
    <w:p w14:paraId="54B84560" w14:textId="77777777" w:rsidR="00A875AB" w:rsidRDefault="00A875AB" w:rsidP="00B342BB">
      <w:pPr>
        <w:jc w:val="center"/>
        <w:rPr>
          <w:b/>
          <w:iCs/>
          <w:sz w:val="20"/>
          <w:szCs w:val="20"/>
          <w:lang w:val="fr-FR"/>
        </w:rPr>
      </w:pPr>
    </w:p>
    <w:p w14:paraId="3C4A54E8" w14:textId="77777777" w:rsidR="00A875AB" w:rsidRDefault="00A875AB" w:rsidP="00B342BB">
      <w:pPr>
        <w:jc w:val="center"/>
        <w:rPr>
          <w:b/>
          <w:iCs/>
          <w:sz w:val="20"/>
          <w:szCs w:val="20"/>
          <w:lang w:val="fr-FR"/>
        </w:rPr>
      </w:pPr>
    </w:p>
    <w:p w14:paraId="0AA82ABE" w14:textId="77777777" w:rsidR="00A875AB" w:rsidRDefault="00A875AB" w:rsidP="00B342BB">
      <w:pPr>
        <w:jc w:val="center"/>
        <w:rPr>
          <w:b/>
          <w:iCs/>
          <w:sz w:val="20"/>
          <w:szCs w:val="20"/>
          <w:lang w:val="fr-FR"/>
        </w:rPr>
      </w:pPr>
    </w:p>
    <w:p w14:paraId="707C620F" w14:textId="77777777" w:rsidR="00A875AB" w:rsidRDefault="00A875AB" w:rsidP="00B342BB">
      <w:pPr>
        <w:jc w:val="center"/>
        <w:rPr>
          <w:b/>
          <w:iCs/>
          <w:sz w:val="20"/>
          <w:szCs w:val="20"/>
          <w:lang w:val="fr-FR"/>
        </w:rPr>
      </w:pPr>
    </w:p>
    <w:p w14:paraId="6ECACBA3" w14:textId="77777777" w:rsidR="00A875AB" w:rsidRDefault="00A875AB" w:rsidP="00B342BB">
      <w:pPr>
        <w:jc w:val="center"/>
        <w:rPr>
          <w:b/>
          <w:iCs/>
          <w:sz w:val="20"/>
          <w:szCs w:val="20"/>
          <w:lang w:val="fr-FR"/>
        </w:rPr>
      </w:pPr>
    </w:p>
    <w:p w14:paraId="74F32585" w14:textId="77777777" w:rsidR="00A875AB" w:rsidRDefault="00A875AB" w:rsidP="00B342BB">
      <w:pPr>
        <w:jc w:val="center"/>
        <w:rPr>
          <w:b/>
          <w:iCs/>
          <w:sz w:val="20"/>
          <w:szCs w:val="20"/>
          <w:lang w:val="fr-FR"/>
        </w:rPr>
      </w:pPr>
    </w:p>
    <w:p w14:paraId="2EF36284" w14:textId="77777777" w:rsidR="00A875AB" w:rsidRDefault="00A875AB" w:rsidP="00B342BB">
      <w:pPr>
        <w:jc w:val="center"/>
        <w:rPr>
          <w:b/>
          <w:iCs/>
          <w:sz w:val="20"/>
          <w:szCs w:val="20"/>
          <w:lang w:val="fr-FR"/>
        </w:rPr>
      </w:pPr>
    </w:p>
    <w:p w14:paraId="4A173DE4" w14:textId="77777777" w:rsidR="00A875AB" w:rsidRDefault="00A875AB" w:rsidP="00B342BB">
      <w:pPr>
        <w:jc w:val="center"/>
        <w:rPr>
          <w:b/>
          <w:iCs/>
          <w:sz w:val="20"/>
          <w:szCs w:val="20"/>
          <w:lang w:val="fr-FR"/>
        </w:rPr>
      </w:pPr>
    </w:p>
    <w:p w14:paraId="78AE28CB" w14:textId="77777777" w:rsidR="00A875AB" w:rsidRDefault="00A875AB" w:rsidP="00B342BB">
      <w:pPr>
        <w:jc w:val="center"/>
        <w:rPr>
          <w:b/>
          <w:iCs/>
          <w:sz w:val="20"/>
          <w:szCs w:val="20"/>
          <w:lang w:val="fr-FR"/>
        </w:rPr>
      </w:pPr>
    </w:p>
    <w:p w14:paraId="4C5FF333" w14:textId="77777777" w:rsidR="00A875AB" w:rsidRDefault="00A875AB" w:rsidP="00B342BB">
      <w:pPr>
        <w:jc w:val="center"/>
        <w:rPr>
          <w:b/>
          <w:iCs/>
          <w:sz w:val="20"/>
          <w:szCs w:val="20"/>
          <w:lang w:val="fr-FR"/>
        </w:rPr>
      </w:pPr>
    </w:p>
    <w:p w14:paraId="1801C452" w14:textId="77777777" w:rsidR="00A875AB" w:rsidRDefault="00A875AB" w:rsidP="00B342BB">
      <w:pPr>
        <w:jc w:val="center"/>
        <w:rPr>
          <w:b/>
          <w:iCs/>
          <w:sz w:val="20"/>
          <w:szCs w:val="20"/>
          <w:lang w:val="fr-FR"/>
        </w:rPr>
      </w:pPr>
    </w:p>
    <w:p w14:paraId="16D53AA2" w14:textId="77777777" w:rsidR="00A875AB" w:rsidRDefault="00A875AB" w:rsidP="00B342BB">
      <w:pPr>
        <w:jc w:val="center"/>
        <w:rPr>
          <w:b/>
          <w:iCs/>
          <w:sz w:val="20"/>
          <w:szCs w:val="20"/>
          <w:lang w:val="fr-FR"/>
        </w:rPr>
      </w:pPr>
    </w:p>
    <w:p w14:paraId="0D371F36" w14:textId="77777777" w:rsidR="00A875AB" w:rsidRDefault="00A875AB" w:rsidP="00B342BB">
      <w:pPr>
        <w:jc w:val="center"/>
        <w:rPr>
          <w:b/>
          <w:iCs/>
          <w:sz w:val="20"/>
          <w:szCs w:val="20"/>
          <w:lang w:val="fr-FR"/>
        </w:rPr>
      </w:pPr>
    </w:p>
    <w:p w14:paraId="16B5239A" w14:textId="77777777" w:rsidR="00A875AB" w:rsidRDefault="00A875AB" w:rsidP="00B342BB">
      <w:pPr>
        <w:jc w:val="center"/>
        <w:rPr>
          <w:b/>
          <w:iCs/>
          <w:sz w:val="20"/>
          <w:szCs w:val="20"/>
          <w:lang w:val="fr-FR"/>
        </w:rPr>
      </w:pPr>
    </w:p>
    <w:p w14:paraId="3E237B46" w14:textId="77777777" w:rsidR="00A875AB" w:rsidRDefault="00A875AB" w:rsidP="00B342BB">
      <w:pPr>
        <w:jc w:val="center"/>
        <w:rPr>
          <w:b/>
          <w:iCs/>
          <w:sz w:val="20"/>
          <w:szCs w:val="20"/>
          <w:lang w:val="fr-FR"/>
        </w:rPr>
      </w:pPr>
    </w:p>
    <w:p w14:paraId="723D0C56" w14:textId="77777777" w:rsidR="00A875AB" w:rsidRDefault="00A875AB" w:rsidP="00B342BB">
      <w:pPr>
        <w:jc w:val="center"/>
        <w:rPr>
          <w:b/>
          <w:iCs/>
          <w:sz w:val="20"/>
          <w:szCs w:val="20"/>
          <w:lang w:val="fr-FR"/>
        </w:rPr>
      </w:pPr>
    </w:p>
    <w:p w14:paraId="2B0F2C44" w14:textId="77777777" w:rsidR="00A875AB" w:rsidRDefault="00A875AB" w:rsidP="00B342BB">
      <w:pPr>
        <w:jc w:val="center"/>
        <w:rPr>
          <w:b/>
          <w:iCs/>
          <w:sz w:val="20"/>
          <w:szCs w:val="20"/>
          <w:lang w:val="fr-FR"/>
        </w:rPr>
      </w:pPr>
    </w:p>
    <w:p w14:paraId="0021EB46" w14:textId="77777777" w:rsidR="00A875AB" w:rsidRDefault="00A875AB" w:rsidP="00B342BB">
      <w:pPr>
        <w:jc w:val="center"/>
        <w:rPr>
          <w:b/>
          <w:iCs/>
          <w:sz w:val="20"/>
          <w:szCs w:val="20"/>
          <w:lang w:val="fr-FR"/>
        </w:rPr>
      </w:pPr>
    </w:p>
    <w:p w14:paraId="304B833E" w14:textId="77777777" w:rsidR="00B342BB" w:rsidRPr="00872308" w:rsidRDefault="00A875AB" w:rsidP="00B342BB">
      <w:pPr>
        <w:jc w:val="center"/>
        <w:rPr>
          <w:b/>
          <w:iCs/>
          <w:sz w:val="20"/>
          <w:szCs w:val="20"/>
          <w:lang w:val="fr-FR"/>
        </w:rPr>
      </w:pPr>
      <w:r>
        <w:rPr>
          <w:b/>
          <w:iCs/>
          <w:sz w:val="20"/>
          <w:szCs w:val="20"/>
          <w:lang w:val="fr-FR"/>
        </w:rPr>
        <w:lastRenderedPageBreak/>
        <w:t xml:space="preserve">            </w:t>
      </w:r>
      <w:r w:rsidR="00B342BB" w:rsidRPr="00872308">
        <w:rPr>
          <w:b/>
          <w:iCs/>
          <w:sz w:val="20"/>
          <w:szCs w:val="20"/>
          <w:lang w:val="fr-FR"/>
        </w:rPr>
        <w:t>SETTORE TECNICO</w:t>
      </w:r>
    </w:p>
    <w:p w14:paraId="5BF6BECF" w14:textId="77777777" w:rsidR="00B342BB" w:rsidRPr="00872308" w:rsidRDefault="00B342BB" w:rsidP="00B342BB">
      <w:pPr>
        <w:jc w:val="center"/>
        <w:rPr>
          <w:iCs/>
          <w:sz w:val="20"/>
          <w:szCs w:val="20"/>
        </w:rPr>
      </w:pPr>
    </w:p>
    <w:p w14:paraId="2402F8E5" w14:textId="77777777" w:rsidR="00A875AB" w:rsidRDefault="00A875AB" w:rsidP="00B342BB">
      <w:pPr>
        <w:jc w:val="center"/>
        <w:rPr>
          <w:b/>
          <w:sz w:val="20"/>
          <w:szCs w:val="20"/>
        </w:rPr>
      </w:pPr>
      <w:r>
        <w:rPr>
          <w:b/>
          <w:sz w:val="20"/>
          <w:szCs w:val="20"/>
        </w:rPr>
        <w:t xml:space="preserve">          </w:t>
      </w:r>
      <w:r w:rsidR="00B342BB" w:rsidRPr="00872308">
        <w:rPr>
          <w:b/>
          <w:sz w:val="20"/>
          <w:szCs w:val="20"/>
        </w:rPr>
        <w:t>ANNO 20</w:t>
      </w:r>
      <w:r w:rsidR="000C37FF" w:rsidRPr="00872308">
        <w:rPr>
          <w:b/>
          <w:sz w:val="20"/>
          <w:szCs w:val="20"/>
        </w:rPr>
        <w:t>20</w:t>
      </w:r>
    </w:p>
    <w:p w14:paraId="21134009" w14:textId="77777777" w:rsidR="00A875AB" w:rsidRDefault="00A875AB" w:rsidP="00B342BB">
      <w:pPr>
        <w:jc w:val="center"/>
        <w:rPr>
          <w:b/>
          <w:sz w:val="20"/>
          <w:szCs w:val="20"/>
        </w:rPr>
      </w:pPr>
    </w:p>
    <w:p w14:paraId="7A8C60BF" w14:textId="77777777" w:rsidR="00B342BB" w:rsidRPr="00872308" w:rsidRDefault="00B342BB" w:rsidP="00B342BB">
      <w:pPr>
        <w:jc w:val="center"/>
        <w:rPr>
          <w:sz w:val="20"/>
          <w:szCs w:val="20"/>
        </w:rPr>
      </w:pPr>
      <w:r w:rsidRPr="00872308">
        <w:rPr>
          <w:b/>
          <w:sz w:val="20"/>
          <w:szCs w:val="20"/>
        </w:rPr>
        <w:tab/>
        <w:t>OBIETTIVO N. 1</w:t>
      </w:r>
    </w:p>
    <w:p w14:paraId="76688A87" w14:textId="77777777" w:rsidR="00B342BB" w:rsidRPr="00872308" w:rsidRDefault="00B342BB" w:rsidP="00B342BB">
      <w:pPr>
        <w:rPr>
          <w:b/>
          <w:sz w:val="20"/>
          <w:szCs w:val="20"/>
        </w:rPr>
      </w:pPr>
    </w:p>
    <w:p w14:paraId="239742B9" w14:textId="77777777" w:rsidR="00B342BB" w:rsidRPr="00872308" w:rsidRDefault="00B342BB" w:rsidP="00B342BB">
      <w:pPr>
        <w:rPr>
          <w:b/>
          <w:sz w:val="20"/>
          <w:szCs w:val="20"/>
        </w:rPr>
      </w:pPr>
    </w:p>
    <w:p w14:paraId="7CE77969" w14:textId="77777777" w:rsidR="00B342BB" w:rsidRPr="00872308" w:rsidRDefault="00B342BB" w:rsidP="004F0A0E">
      <w:pPr>
        <w:rPr>
          <w:bCs/>
          <w:i/>
          <w:sz w:val="20"/>
          <w:szCs w:val="20"/>
        </w:rPr>
      </w:pPr>
      <w:r w:rsidRPr="00872308">
        <w:rPr>
          <w:b/>
          <w:sz w:val="20"/>
          <w:szCs w:val="20"/>
        </w:rPr>
        <w:t>Oggetto</w:t>
      </w:r>
      <w:r w:rsidR="004F0A0E" w:rsidRPr="00872308">
        <w:rPr>
          <w:b/>
          <w:sz w:val="20"/>
          <w:szCs w:val="20"/>
        </w:rPr>
        <w:t xml:space="preserve">   </w:t>
      </w:r>
      <w:r w:rsidRPr="00872308">
        <w:rPr>
          <w:rFonts w:eastAsiaTheme="minorHAnsi"/>
          <w:color w:val="000000"/>
          <w:sz w:val="20"/>
          <w:szCs w:val="20"/>
          <w:lang w:eastAsia="en-US"/>
        </w:rPr>
        <w:t>APPROVAZIONE NUOVO REGOLAMENTO EDILIZIO</w:t>
      </w:r>
      <w:r w:rsidR="003F427F" w:rsidRPr="00872308">
        <w:rPr>
          <w:rFonts w:eastAsiaTheme="minorHAnsi"/>
          <w:color w:val="000000"/>
          <w:sz w:val="20"/>
          <w:szCs w:val="20"/>
          <w:lang w:eastAsia="en-US"/>
        </w:rPr>
        <w:t xml:space="preserve">  e variazione delle norme tecniche di attuazione del PRE </w:t>
      </w:r>
    </w:p>
    <w:p w14:paraId="5729B8EA" w14:textId="77777777" w:rsidR="00B342BB" w:rsidRPr="00872308" w:rsidRDefault="00B342BB" w:rsidP="00B342BB">
      <w:pPr>
        <w:jc w:val="both"/>
        <w:rPr>
          <w:b/>
          <w:bCs/>
          <w:sz w:val="20"/>
          <w:szCs w:val="20"/>
        </w:rPr>
      </w:pPr>
    </w:p>
    <w:p w14:paraId="76A7C7F0" w14:textId="77777777" w:rsidR="00B342BB" w:rsidRPr="00872308" w:rsidRDefault="00B342BB" w:rsidP="00B342BB">
      <w:pPr>
        <w:ind w:left="-28"/>
        <w:jc w:val="both"/>
        <w:rPr>
          <w:b/>
          <w:bCs/>
          <w:sz w:val="20"/>
          <w:szCs w:val="20"/>
        </w:rPr>
      </w:pPr>
      <w:r w:rsidRPr="00872308">
        <w:rPr>
          <w:b/>
          <w:bCs/>
          <w:sz w:val="20"/>
          <w:szCs w:val="20"/>
        </w:rPr>
        <w:t>Finalità</w:t>
      </w:r>
    </w:p>
    <w:p w14:paraId="1DAE47B6" w14:textId="77777777" w:rsidR="00B342BB" w:rsidRPr="00872308" w:rsidRDefault="00B342BB" w:rsidP="00957D5A">
      <w:pPr>
        <w:autoSpaceDE w:val="0"/>
        <w:autoSpaceDN w:val="0"/>
        <w:adjustRightInd w:val="0"/>
        <w:jc w:val="both"/>
        <w:rPr>
          <w:rFonts w:eastAsiaTheme="minorHAnsi"/>
          <w:color w:val="000000"/>
          <w:sz w:val="20"/>
          <w:szCs w:val="20"/>
          <w:lang w:eastAsia="en-US"/>
        </w:rPr>
      </w:pPr>
      <w:r w:rsidRPr="00872308">
        <w:rPr>
          <w:rFonts w:eastAsiaTheme="minorHAnsi"/>
          <w:b/>
          <w:bCs/>
          <w:color w:val="000000"/>
          <w:sz w:val="20"/>
          <w:szCs w:val="20"/>
          <w:lang w:eastAsia="en-US"/>
        </w:rPr>
        <w:t>Descrizione</w:t>
      </w:r>
      <w:r w:rsidRPr="00872308">
        <w:rPr>
          <w:rFonts w:eastAsiaTheme="minorHAnsi"/>
          <w:color w:val="000000"/>
          <w:sz w:val="20"/>
          <w:szCs w:val="20"/>
          <w:lang w:eastAsia="en-US"/>
        </w:rPr>
        <w:t>: in attuazione di quanto convenuto nell’intesa tra Governo Regioni e Comuni del 20/10/2016, pubblicata sulla Gazzetta Ufficiale 16/11/2016 n.268 che ha approvato il Regolamento Edilizio tipo previsto dall’art.17 del D.L. n.133/2014, la Regione Abruzzo ha recepito tale intesa con Delibera n.850/2017  adottando il Regolamento tipo (RET) pubblicando l’atto  sul BURA speciale n.26 del 23/02/2018.  Il Comune dovrà redigere il proprio regolamento edilizio strutturandolo in due parti: la prima riportando le norme generali sull’attività edilizia  che si applicano su tutto il territorio nazionale  e regionale, la seconda, con le disposizioni regolamentari comunali in materia edilizia individuando eventualmente  requisiti tecnici integrativi e complementari.</w:t>
      </w:r>
    </w:p>
    <w:p w14:paraId="4201DEF8" w14:textId="77777777" w:rsidR="00B342BB" w:rsidRPr="00872308" w:rsidRDefault="00B342BB" w:rsidP="00B342BB">
      <w:pPr>
        <w:autoSpaceDE w:val="0"/>
        <w:autoSpaceDN w:val="0"/>
        <w:adjustRightInd w:val="0"/>
        <w:rPr>
          <w:rFonts w:eastAsiaTheme="minorHAnsi"/>
          <w:color w:val="000000"/>
          <w:sz w:val="20"/>
          <w:szCs w:val="20"/>
          <w:lang w:eastAsia="en-US"/>
        </w:rPr>
      </w:pPr>
      <w:r w:rsidRPr="00872308">
        <w:rPr>
          <w:rFonts w:eastAsiaTheme="minorHAnsi"/>
          <w:color w:val="000000"/>
          <w:sz w:val="20"/>
          <w:szCs w:val="20"/>
          <w:lang w:eastAsia="en-US"/>
        </w:rPr>
        <w:t>Il Piano di azione è il seguente:</w:t>
      </w:r>
    </w:p>
    <w:p w14:paraId="5CD39F5E" w14:textId="77777777" w:rsidR="00B342BB" w:rsidRPr="00872308" w:rsidRDefault="004F0A0E" w:rsidP="00B342BB">
      <w:pPr>
        <w:autoSpaceDE w:val="0"/>
        <w:autoSpaceDN w:val="0"/>
        <w:adjustRightInd w:val="0"/>
        <w:rPr>
          <w:rFonts w:eastAsiaTheme="minorHAnsi"/>
          <w:color w:val="000000"/>
          <w:sz w:val="20"/>
          <w:szCs w:val="20"/>
          <w:lang w:eastAsia="en-US"/>
        </w:rPr>
      </w:pPr>
      <w:r w:rsidRPr="00872308">
        <w:rPr>
          <w:rFonts w:eastAsiaTheme="minorHAnsi"/>
          <w:color w:val="000000"/>
          <w:sz w:val="20"/>
          <w:szCs w:val="20"/>
          <w:lang w:eastAsia="en-US"/>
        </w:rPr>
        <w:t>1</w:t>
      </w:r>
      <w:r w:rsidR="00B342BB" w:rsidRPr="00872308">
        <w:rPr>
          <w:rFonts w:eastAsiaTheme="minorHAnsi"/>
          <w:color w:val="000000"/>
          <w:sz w:val="20"/>
          <w:szCs w:val="20"/>
          <w:lang w:eastAsia="en-US"/>
        </w:rPr>
        <w:t xml:space="preserve"> –tras</w:t>
      </w:r>
      <w:r w:rsidR="00957D5A" w:rsidRPr="00872308">
        <w:rPr>
          <w:rFonts w:eastAsiaTheme="minorHAnsi"/>
          <w:color w:val="000000"/>
          <w:sz w:val="20"/>
          <w:szCs w:val="20"/>
          <w:lang w:eastAsia="en-US"/>
        </w:rPr>
        <w:t xml:space="preserve">missione bozza definitiva  </w:t>
      </w:r>
      <w:r w:rsidR="00B342BB" w:rsidRPr="00872308">
        <w:rPr>
          <w:rFonts w:eastAsiaTheme="minorHAnsi"/>
          <w:color w:val="000000"/>
          <w:sz w:val="20"/>
          <w:szCs w:val="20"/>
          <w:lang w:eastAsia="en-US"/>
        </w:rPr>
        <w:t>del REC alla Giunta entro il 30.0</w:t>
      </w:r>
      <w:r w:rsidR="00957D5A" w:rsidRPr="00872308">
        <w:rPr>
          <w:rFonts w:eastAsiaTheme="minorHAnsi"/>
          <w:color w:val="000000"/>
          <w:sz w:val="20"/>
          <w:szCs w:val="20"/>
          <w:lang w:eastAsia="en-US"/>
        </w:rPr>
        <w:t>9</w:t>
      </w:r>
      <w:r w:rsidR="00B342BB" w:rsidRPr="00872308">
        <w:rPr>
          <w:rFonts w:eastAsiaTheme="minorHAnsi"/>
          <w:color w:val="000000"/>
          <w:sz w:val="20"/>
          <w:szCs w:val="20"/>
          <w:lang w:eastAsia="en-US"/>
        </w:rPr>
        <w:t>.20</w:t>
      </w:r>
      <w:r w:rsidR="004F372F">
        <w:rPr>
          <w:rFonts w:eastAsiaTheme="minorHAnsi"/>
          <w:color w:val="000000"/>
          <w:sz w:val="20"/>
          <w:szCs w:val="20"/>
          <w:lang w:eastAsia="en-US"/>
        </w:rPr>
        <w:t>20</w:t>
      </w:r>
      <w:r w:rsidR="00B342BB" w:rsidRPr="00872308">
        <w:rPr>
          <w:rFonts w:eastAsiaTheme="minorHAnsi"/>
          <w:color w:val="000000"/>
          <w:sz w:val="20"/>
          <w:szCs w:val="20"/>
          <w:lang w:eastAsia="en-US"/>
        </w:rPr>
        <w:t>;</w:t>
      </w:r>
    </w:p>
    <w:p w14:paraId="3D95B9BB" w14:textId="77777777" w:rsidR="00957D5A" w:rsidRDefault="004F0A0E" w:rsidP="00957D5A">
      <w:pPr>
        <w:autoSpaceDE w:val="0"/>
        <w:autoSpaceDN w:val="0"/>
        <w:adjustRightInd w:val="0"/>
        <w:rPr>
          <w:rFonts w:eastAsiaTheme="minorHAnsi"/>
          <w:color w:val="000000"/>
          <w:sz w:val="20"/>
          <w:szCs w:val="20"/>
          <w:lang w:eastAsia="en-US"/>
        </w:rPr>
      </w:pPr>
      <w:r w:rsidRPr="00872308">
        <w:rPr>
          <w:rFonts w:eastAsiaTheme="minorHAnsi"/>
          <w:color w:val="000000"/>
          <w:sz w:val="20"/>
          <w:szCs w:val="20"/>
          <w:lang w:eastAsia="en-US"/>
        </w:rPr>
        <w:t>2</w:t>
      </w:r>
      <w:r w:rsidR="00B342BB" w:rsidRPr="00872308">
        <w:rPr>
          <w:rFonts w:eastAsiaTheme="minorHAnsi"/>
          <w:color w:val="000000"/>
          <w:sz w:val="20"/>
          <w:szCs w:val="20"/>
          <w:lang w:eastAsia="en-US"/>
        </w:rPr>
        <w:t xml:space="preserve"> –trasmissione proposta di delibera al Co</w:t>
      </w:r>
      <w:r w:rsidR="00E70CBC" w:rsidRPr="00872308">
        <w:rPr>
          <w:rFonts w:eastAsiaTheme="minorHAnsi"/>
          <w:color w:val="000000"/>
          <w:sz w:val="20"/>
          <w:szCs w:val="20"/>
          <w:lang w:eastAsia="en-US"/>
        </w:rPr>
        <w:t xml:space="preserve">nsiglio comunale </w:t>
      </w:r>
      <w:r w:rsidR="00B342BB" w:rsidRPr="00872308">
        <w:rPr>
          <w:rFonts w:eastAsiaTheme="minorHAnsi"/>
          <w:color w:val="000000"/>
          <w:sz w:val="20"/>
          <w:szCs w:val="20"/>
          <w:lang w:eastAsia="en-US"/>
        </w:rPr>
        <w:t xml:space="preserve"> entro il 3</w:t>
      </w:r>
      <w:r w:rsidR="00A875AB">
        <w:rPr>
          <w:rFonts w:eastAsiaTheme="minorHAnsi"/>
          <w:color w:val="000000"/>
          <w:sz w:val="20"/>
          <w:szCs w:val="20"/>
          <w:lang w:eastAsia="en-US"/>
        </w:rPr>
        <w:t>0/11/2020</w:t>
      </w:r>
      <w:r w:rsidR="00B342BB" w:rsidRPr="00872308">
        <w:rPr>
          <w:rFonts w:eastAsiaTheme="minorHAnsi"/>
          <w:color w:val="000000"/>
          <w:sz w:val="20"/>
          <w:szCs w:val="20"/>
          <w:lang w:eastAsia="en-US"/>
        </w:rPr>
        <w:t xml:space="preserve"> </w:t>
      </w:r>
    </w:p>
    <w:p w14:paraId="340319F2" w14:textId="77777777" w:rsidR="00A875AB" w:rsidRDefault="00A875AB" w:rsidP="00A875AB">
      <w:pPr>
        <w:ind w:left="-28"/>
        <w:jc w:val="both"/>
        <w:rPr>
          <w:b/>
          <w:sz w:val="20"/>
          <w:szCs w:val="20"/>
        </w:rPr>
      </w:pPr>
    </w:p>
    <w:p w14:paraId="760718AD" w14:textId="77777777" w:rsidR="00A875AB" w:rsidRPr="00872308" w:rsidRDefault="00A875AB" w:rsidP="00A875AB">
      <w:pPr>
        <w:ind w:left="-28"/>
        <w:jc w:val="both"/>
        <w:rPr>
          <w:b/>
          <w:sz w:val="20"/>
          <w:szCs w:val="20"/>
        </w:rPr>
      </w:pPr>
      <w:r w:rsidRPr="00872308">
        <w:rPr>
          <w:b/>
          <w:sz w:val="20"/>
          <w:szCs w:val="20"/>
        </w:rPr>
        <w:t>Peso</w:t>
      </w:r>
    </w:p>
    <w:p w14:paraId="094A94CB" w14:textId="77777777" w:rsidR="00A875AB" w:rsidRPr="00872308" w:rsidRDefault="00A875AB" w:rsidP="00A875AB">
      <w:pPr>
        <w:jc w:val="both"/>
        <w:rPr>
          <w:sz w:val="20"/>
          <w:szCs w:val="20"/>
        </w:rPr>
      </w:pPr>
      <w:r>
        <w:rPr>
          <w:bCs/>
          <w:sz w:val="20"/>
          <w:szCs w:val="20"/>
        </w:rPr>
        <w:t>3</w:t>
      </w:r>
      <w:r w:rsidRPr="00872308">
        <w:rPr>
          <w:bCs/>
          <w:sz w:val="20"/>
          <w:szCs w:val="20"/>
        </w:rPr>
        <w:t>0%</w:t>
      </w:r>
      <w:r w:rsidRPr="00872308">
        <w:rPr>
          <w:sz w:val="20"/>
          <w:szCs w:val="20"/>
        </w:rPr>
        <w:t xml:space="preserve"> </w:t>
      </w:r>
    </w:p>
    <w:p w14:paraId="0D3AF19D" w14:textId="77777777" w:rsidR="00A875AB" w:rsidRPr="00872308" w:rsidRDefault="00A875AB" w:rsidP="00957D5A">
      <w:pPr>
        <w:autoSpaceDE w:val="0"/>
        <w:autoSpaceDN w:val="0"/>
        <w:adjustRightInd w:val="0"/>
        <w:rPr>
          <w:rFonts w:eastAsiaTheme="minorHAnsi"/>
          <w:color w:val="000000"/>
          <w:sz w:val="20"/>
          <w:szCs w:val="20"/>
          <w:lang w:eastAsia="en-US"/>
        </w:rPr>
      </w:pPr>
    </w:p>
    <w:p w14:paraId="2953BA8D" w14:textId="77777777" w:rsidR="004F0A0E" w:rsidRPr="00872308" w:rsidRDefault="004F0A0E" w:rsidP="00957D5A">
      <w:pPr>
        <w:autoSpaceDE w:val="0"/>
        <w:autoSpaceDN w:val="0"/>
        <w:adjustRightInd w:val="0"/>
        <w:rPr>
          <w:rFonts w:eastAsiaTheme="minorHAnsi"/>
          <w:color w:val="000000"/>
          <w:sz w:val="20"/>
          <w:szCs w:val="20"/>
          <w:lang w:eastAsia="en-US"/>
        </w:rPr>
      </w:pPr>
      <w:r w:rsidRPr="00872308">
        <w:rPr>
          <w:sz w:val="20"/>
          <w:szCs w:val="20"/>
        </w:rPr>
        <w:t>Tipologia:</w:t>
      </w:r>
      <w:r w:rsidRPr="00872308">
        <w:rPr>
          <w:spacing w:val="-5"/>
          <w:sz w:val="20"/>
          <w:szCs w:val="20"/>
        </w:rPr>
        <w:t xml:space="preserve"> </w:t>
      </w:r>
      <w:r w:rsidR="00715019" w:rsidRPr="00872308">
        <w:rPr>
          <w:spacing w:val="-5"/>
          <w:sz w:val="20"/>
          <w:szCs w:val="20"/>
        </w:rPr>
        <w:t>Settoriale</w:t>
      </w:r>
    </w:p>
    <w:p w14:paraId="0C2874A3" w14:textId="77777777" w:rsidR="00B342BB" w:rsidRPr="00872308" w:rsidRDefault="00B342BB" w:rsidP="00B342BB">
      <w:pPr>
        <w:ind w:left="-28"/>
        <w:jc w:val="both"/>
        <w:rPr>
          <w:b/>
          <w:sz w:val="20"/>
          <w:szCs w:val="20"/>
        </w:rPr>
      </w:pPr>
    </w:p>
    <w:p w14:paraId="070F5AA6" w14:textId="1A55D946" w:rsidR="00E70CBC" w:rsidRPr="00872308" w:rsidRDefault="00BC1AB2" w:rsidP="00B342BB">
      <w:pPr>
        <w:ind w:left="-28"/>
        <w:jc w:val="both"/>
        <w:rPr>
          <w:b/>
          <w:sz w:val="20"/>
          <w:szCs w:val="20"/>
        </w:rPr>
      </w:pPr>
      <w:r>
        <w:rPr>
          <w:b/>
          <w:noProof/>
          <w:sz w:val="20"/>
          <w:szCs w:val="20"/>
        </w:rPr>
        <mc:AlternateContent>
          <mc:Choice Requires="wps">
            <w:drawing>
              <wp:anchor distT="0" distB="0" distL="114300" distR="114300" simplePos="0" relativeHeight="251667456" behindDoc="0" locked="0" layoutInCell="1" allowOverlap="1" wp14:anchorId="2621D033" wp14:editId="0193B365">
                <wp:simplePos x="0" y="0"/>
                <wp:positionH relativeFrom="page">
                  <wp:posOffset>767080</wp:posOffset>
                </wp:positionH>
                <wp:positionV relativeFrom="paragraph">
                  <wp:posOffset>-149860</wp:posOffset>
                </wp:positionV>
                <wp:extent cx="6125210" cy="19958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99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1091"/>
                              <w:gridCol w:w="2838"/>
                              <w:gridCol w:w="1101"/>
                              <w:gridCol w:w="2723"/>
                            </w:tblGrid>
                            <w:tr w:rsidR="00E70CBC" w14:paraId="46A02DC1" w14:textId="77777777">
                              <w:trPr>
                                <w:trHeight w:val="686"/>
                              </w:trPr>
                              <w:tc>
                                <w:tcPr>
                                  <w:tcW w:w="1882" w:type="dxa"/>
                                </w:tcPr>
                                <w:p w14:paraId="10EA5A04" w14:textId="77777777" w:rsidR="00E70CBC" w:rsidRDefault="00E70CBC">
                                  <w:pPr>
                                    <w:pStyle w:val="TableParagraph"/>
                                    <w:spacing w:before="123"/>
                                    <w:ind w:left="365" w:right="336"/>
                                    <w:jc w:val="center"/>
                                    <w:rPr>
                                      <w:b/>
                                      <w:sz w:val="20"/>
                                    </w:rPr>
                                  </w:pPr>
                                  <w:r>
                                    <w:rPr>
                                      <w:b/>
                                      <w:sz w:val="20"/>
                                    </w:rPr>
                                    <w:t>Indicatore</w:t>
                                  </w:r>
                                </w:p>
                              </w:tc>
                              <w:tc>
                                <w:tcPr>
                                  <w:tcW w:w="1091" w:type="dxa"/>
                                </w:tcPr>
                                <w:p w14:paraId="098C0E85" w14:textId="77777777" w:rsidR="00E70CBC" w:rsidRDefault="00E70CBC">
                                  <w:pPr>
                                    <w:pStyle w:val="TableParagraph"/>
                                    <w:spacing w:line="243" w:lineRule="exact"/>
                                    <w:ind w:left="315" w:right="307"/>
                                    <w:jc w:val="center"/>
                                    <w:rPr>
                                      <w:b/>
                                      <w:sz w:val="20"/>
                                    </w:rPr>
                                  </w:pPr>
                                  <w:r>
                                    <w:rPr>
                                      <w:b/>
                                      <w:sz w:val="20"/>
                                    </w:rPr>
                                    <w:t>Peso</w:t>
                                  </w:r>
                                </w:p>
                              </w:tc>
                              <w:tc>
                                <w:tcPr>
                                  <w:tcW w:w="2838" w:type="dxa"/>
                                </w:tcPr>
                                <w:p w14:paraId="5D15A73B" w14:textId="77777777" w:rsidR="00E70CBC" w:rsidRDefault="00E70CBC">
                                  <w:pPr>
                                    <w:pStyle w:val="TableParagraph"/>
                                    <w:spacing w:before="131"/>
                                    <w:ind w:left="137" w:right="131"/>
                                    <w:jc w:val="center"/>
                                    <w:rPr>
                                      <w:b/>
                                      <w:sz w:val="20"/>
                                    </w:rPr>
                                  </w:pPr>
                                  <w:r>
                                    <w:rPr>
                                      <w:b/>
                                      <w:sz w:val="20"/>
                                    </w:rPr>
                                    <w:t>Descrizione</w:t>
                                  </w:r>
                                </w:p>
                              </w:tc>
                              <w:tc>
                                <w:tcPr>
                                  <w:tcW w:w="1101" w:type="dxa"/>
                                </w:tcPr>
                                <w:p w14:paraId="22BD7500" w14:textId="77777777" w:rsidR="00E70CBC" w:rsidRDefault="00E70CBC">
                                  <w:pPr>
                                    <w:pStyle w:val="TableParagraph"/>
                                    <w:spacing w:line="259" w:lineRule="auto"/>
                                    <w:ind w:left="254" w:hanging="48"/>
                                    <w:rPr>
                                      <w:b/>
                                      <w:sz w:val="20"/>
                                    </w:rPr>
                                  </w:pPr>
                                  <w:r>
                                    <w:rPr>
                                      <w:b/>
                                      <w:sz w:val="20"/>
                                    </w:rPr>
                                    <w:t>Unità di misura</w:t>
                                  </w:r>
                                </w:p>
                              </w:tc>
                              <w:tc>
                                <w:tcPr>
                                  <w:tcW w:w="2723" w:type="dxa"/>
                                </w:tcPr>
                                <w:p w14:paraId="593E506C" w14:textId="77777777" w:rsidR="00E70CBC" w:rsidRDefault="00E70CBC">
                                  <w:pPr>
                                    <w:pStyle w:val="TableParagraph"/>
                                    <w:spacing w:before="131"/>
                                    <w:ind w:left="1048" w:right="1048"/>
                                    <w:jc w:val="center"/>
                                    <w:rPr>
                                      <w:b/>
                                      <w:sz w:val="20"/>
                                    </w:rPr>
                                  </w:pPr>
                                  <w:r>
                                    <w:rPr>
                                      <w:b/>
                                      <w:sz w:val="20"/>
                                    </w:rPr>
                                    <w:t>Target</w:t>
                                  </w:r>
                                </w:p>
                              </w:tc>
                            </w:tr>
                            <w:tr w:rsidR="00E70CBC" w14:paraId="7BB1A649" w14:textId="77777777">
                              <w:trPr>
                                <w:trHeight w:val="1901"/>
                              </w:trPr>
                              <w:tc>
                                <w:tcPr>
                                  <w:tcW w:w="1882" w:type="dxa"/>
                                </w:tcPr>
                                <w:p w14:paraId="0A081BE2" w14:textId="77777777" w:rsidR="00E70CBC" w:rsidRDefault="00E70CBC">
                                  <w:pPr>
                                    <w:pStyle w:val="TableParagraph"/>
                                    <w:rPr>
                                      <w:rFonts w:ascii="Times New Roman"/>
                                      <w:sz w:val="20"/>
                                    </w:rPr>
                                  </w:pPr>
                                </w:p>
                                <w:p w14:paraId="74226D9D" w14:textId="77777777" w:rsidR="00E70CBC" w:rsidRDefault="00E70CBC">
                                  <w:pPr>
                                    <w:pStyle w:val="TableParagraph"/>
                                    <w:spacing w:before="1"/>
                                    <w:rPr>
                                      <w:rFonts w:ascii="Times New Roman"/>
                                      <w:sz w:val="24"/>
                                    </w:rPr>
                                  </w:pPr>
                                </w:p>
                                <w:p w14:paraId="67D408EF" w14:textId="77777777" w:rsidR="00E70CBC" w:rsidRPr="00BE458B" w:rsidRDefault="00E70CBC">
                                  <w:pPr>
                                    <w:pStyle w:val="TableParagraph"/>
                                    <w:spacing w:before="1"/>
                                    <w:ind w:left="369" w:right="336"/>
                                    <w:jc w:val="center"/>
                                    <w:rPr>
                                      <w:rFonts w:ascii="Times New Roman" w:hAnsi="Times New Roman" w:cs="Times New Roman"/>
                                      <w:sz w:val="20"/>
                                    </w:rPr>
                                  </w:pPr>
                                  <w:r w:rsidRPr="00BE458B">
                                    <w:rPr>
                                      <w:rFonts w:ascii="Times New Roman" w:hAnsi="Times New Roman" w:cs="Times New Roman"/>
                                      <w:sz w:val="20"/>
                                    </w:rPr>
                                    <w:t>Fisico/tecnico</w:t>
                                  </w:r>
                                </w:p>
                              </w:tc>
                              <w:tc>
                                <w:tcPr>
                                  <w:tcW w:w="1091" w:type="dxa"/>
                                </w:tcPr>
                                <w:p w14:paraId="4C679E0D" w14:textId="77777777" w:rsidR="00E70CBC" w:rsidRDefault="00E70CBC">
                                  <w:pPr>
                                    <w:pStyle w:val="TableParagraph"/>
                                    <w:rPr>
                                      <w:rFonts w:ascii="Times New Roman"/>
                                      <w:sz w:val="20"/>
                                    </w:rPr>
                                  </w:pPr>
                                </w:p>
                                <w:p w14:paraId="3E2741C6" w14:textId="77777777" w:rsidR="00E70CBC" w:rsidRDefault="00E70CBC">
                                  <w:pPr>
                                    <w:pStyle w:val="TableParagraph"/>
                                    <w:rPr>
                                      <w:rFonts w:ascii="Times New Roman"/>
                                      <w:sz w:val="20"/>
                                    </w:rPr>
                                  </w:pPr>
                                </w:p>
                                <w:p w14:paraId="031315BC" w14:textId="77777777" w:rsidR="00E70CBC" w:rsidRDefault="00E70CBC">
                                  <w:pPr>
                                    <w:pStyle w:val="TableParagraph"/>
                                    <w:rPr>
                                      <w:rFonts w:ascii="Times New Roman"/>
                                      <w:sz w:val="20"/>
                                    </w:rPr>
                                  </w:pPr>
                                </w:p>
                                <w:p w14:paraId="0E3587BF" w14:textId="77777777" w:rsidR="00E70CBC" w:rsidRDefault="00E70CBC">
                                  <w:pPr>
                                    <w:pStyle w:val="TableParagraph"/>
                                    <w:spacing w:before="156"/>
                                    <w:ind w:left="315" w:right="303"/>
                                    <w:jc w:val="center"/>
                                    <w:rPr>
                                      <w:sz w:val="20"/>
                                    </w:rPr>
                                  </w:pPr>
                                  <w:r>
                                    <w:rPr>
                                      <w:sz w:val="20"/>
                                    </w:rPr>
                                    <w:t>70%</w:t>
                                  </w:r>
                                </w:p>
                              </w:tc>
                              <w:tc>
                                <w:tcPr>
                                  <w:tcW w:w="2838" w:type="dxa"/>
                                </w:tcPr>
                                <w:p w14:paraId="36A55194" w14:textId="77777777" w:rsidR="00E70CBC" w:rsidRPr="00BE458B" w:rsidRDefault="00E70CBC" w:rsidP="00A875AB">
                                  <w:pPr>
                                    <w:pStyle w:val="TableParagraph"/>
                                    <w:spacing w:line="259" w:lineRule="auto"/>
                                    <w:ind w:left="137" w:right="131"/>
                                    <w:jc w:val="center"/>
                                    <w:rPr>
                                      <w:rFonts w:ascii="Times New Roman" w:hAnsi="Times New Roman" w:cs="Times New Roman"/>
                                      <w:sz w:val="20"/>
                                      <w:lang w:val="it-IT"/>
                                    </w:rPr>
                                  </w:pPr>
                                  <w:r w:rsidRPr="00BE458B">
                                    <w:rPr>
                                      <w:rFonts w:ascii="Times New Roman" w:hAnsi="Times New Roman" w:cs="Times New Roman"/>
                                      <w:spacing w:val="-13"/>
                                      <w:w w:val="99"/>
                                      <w:sz w:val="20"/>
                                      <w:lang w:val="it-IT"/>
                                    </w:rPr>
                                    <w:t>T</w:t>
                                  </w:r>
                                  <w:r w:rsidRPr="00BE458B">
                                    <w:rPr>
                                      <w:rFonts w:ascii="Times New Roman" w:hAnsi="Times New Roman" w:cs="Times New Roman"/>
                                      <w:w w:val="99"/>
                                      <w:sz w:val="20"/>
                                      <w:lang w:val="it-IT"/>
                                    </w:rPr>
                                    <w:t>r</w:t>
                                  </w:r>
                                  <w:r w:rsidRPr="00BE458B">
                                    <w:rPr>
                                      <w:rFonts w:ascii="Times New Roman" w:hAnsi="Times New Roman" w:cs="Times New Roman"/>
                                      <w:spacing w:val="1"/>
                                      <w:w w:val="99"/>
                                      <w:sz w:val="20"/>
                                      <w:lang w:val="it-IT"/>
                                    </w:rPr>
                                    <w:t>a</w:t>
                                  </w:r>
                                  <w:r w:rsidRPr="00BE458B">
                                    <w:rPr>
                                      <w:rFonts w:ascii="Times New Roman" w:hAnsi="Times New Roman" w:cs="Times New Roman"/>
                                      <w:w w:val="99"/>
                                      <w:sz w:val="20"/>
                                      <w:lang w:val="it-IT"/>
                                    </w:rPr>
                                    <w:t>smiss</w:t>
                                  </w:r>
                                  <w:r w:rsidRPr="00BE458B">
                                    <w:rPr>
                                      <w:rFonts w:ascii="Times New Roman" w:hAnsi="Times New Roman" w:cs="Times New Roman"/>
                                      <w:spacing w:val="-1"/>
                                      <w:w w:val="99"/>
                                      <w:sz w:val="20"/>
                                      <w:lang w:val="it-IT"/>
                                    </w:rPr>
                                    <w:t>ion</w:t>
                                  </w:r>
                                  <w:r w:rsidRPr="00BE458B">
                                    <w:rPr>
                                      <w:rFonts w:ascii="Times New Roman" w:hAnsi="Times New Roman" w:cs="Times New Roman"/>
                                      <w:w w:val="99"/>
                                      <w:sz w:val="20"/>
                                      <w:lang w:val="it-IT"/>
                                    </w:rPr>
                                    <w:t>e</w:t>
                                  </w:r>
                                  <w:r w:rsidRPr="00BE458B">
                                    <w:rPr>
                                      <w:rFonts w:ascii="Times New Roman" w:hAnsi="Times New Roman" w:cs="Times New Roman"/>
                                      <w:spacing w:val="-1"/>
                                      <w:sz w:val="20"/>
                                      <w:lang w:val="it-IT"/>
                                    </w:rPr>
                                    <w:t xml:space="preserve"> </w:t>
                                  </w:r>
                                  <w:r w:rsidRPr="00BE458B">
                                    <w:rPr>
                                      <w:rFonts w:ascii="Times New Roman" w:hAnsi="Times New Roman" w:cs="Times New Roman"/>
                                      <w:w w:val="99"/>
                                      <w:sz w:val="20"/>
                                      <w:lang w:val="it-IT"/>
                                    </w:rPr>
                                    <w:t>a</w:t>
                                  </w:r>
                                  <w:r w:rsidRPr="00BE458B">
                                    <w:rPr>
                                      <w:rFonts w:ascii="Times New Roman" w:hAnsi="Times New Roman" w:cs="Times New Roman"/>
                                      <w:spacing w:val="-1"/>
                                      <w:w w:val="99"/>
                                      <w:sz w:val="20"/>
                                      <w:lang w:val="it-IT"/>
                                    </w:rPr>
                                    <w:t>l</w:t>
                                  </w:r>
                                  <w:r w:rsidRPr="00BE458B">
                                    <w:rPr>
                                      <w:rFonts w:ascii="Times New Roman" w:hAnsi="Times New Roman" w:cs="Times New Roman"/>
                                      <w:spacing w:val="-5"/>
                                      <w:sz w:val="20"/>
                                      <w:lang w:val="it-IT"/>
                                    </w:rPr>
                                    <w:t xml:space="preserve"> </w:t>
                                  </w:r>
                                  <w:r w:rsidRPr="00BE458B">
                                    <w:rPr>
                                      <w:rFonts w:ascii="Times New Roman" w:hAnsi="Times New Roman" w:cs="Times New Roman"/>
                                      <w:spacing w:val="-1"/>
                                      <w:w w:val="99"/>
                                      <w:sz w:val="20"/>
                                      <w:lang w:val="it-IT"/>
                                    </w:rPr>
                                    <w:t>Consiglio</w:t>
                                  </w:r>
                                  <w:r w:rsidRPr="00BE458B">
                                    <w:rPr>
                                      <w:rFonts w:ascii="Times New Roman" w:hAnsi="Times New Roman" w:cs="Times New Roman"/>
                                      <w:w w:val="99"/>
                                      <w:sz w:val="20"/>
                                      <w:lang w:val="it-IT"/>
                                    </w:rPr>
                                    <w:t xml:space="preserve"> </w:t>
                                  </w:r>
                                  <w:r w:rsidRPr="00BE458B">
                                    <w:rPr>
                                      <w:rFonts w:ascii="Times New Roman" w:hAnsi="Times New Roman" w:cs="Times New Roman"/>
                                      <w:spacing w:val="-1"/>
                                      <w:w w:val="99"/>
                                      <w:sz w:val="20"/>
                                      <w:lang w:val="it-IT"/>
                                    </w:rPr>
                                    <w:t>Comunale</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2"/>
                                      <w:w w:val="99"/>
                                      <w:sz w:val="20"/>
                                      <w:lang w:val="it-IT"/>
                                    </w:rPr>
                                    <w:t>d</w:t>
                                  </w:r>
                                  <w:r w:rsidRPr="00BE458B">
                                    <w:rPr>
                                      <w:rFonts w:ascii="Times New Roman" w:hAnsi="Times New Roman" w:cs="Times New Roman"/>
                                      <w:spacing w:val="1"/>
                                      <w:w w:val="99"/>
                                      <w:sz w:val="20"/>
                                      <w:lang w:val="it-IT"/>
                                    </w:rPr>
                                    <w:t>e</w:t>
                                  </w:r>
                                  <w:r w:rsidRPr="00BE458B">
                                    <w:rPr>
                                      <w:rFonts w:ascii="Times New Roman" w:hAnsi="Times New Roman" w:cs="Times New Roman"/>
                                      <w:spacing w:val="-1"/>
                                      <w:w w:val="99"/>
                                      <w:sz w:val="20"/>
                                      <w:lang w:val="it-IT"/>
                                    </w:rPr>
                                    <w:t>ll</w:t>
                                  </w:r>
                                  <w:r w:rsidRPr="00BE458B">
                                    <w:rPr>
                                      <w:rFonts w:ascii="Times New Roman" w:hAnsi="Times New Roman" w:cs="Times New Roman"/>
                                      <w:w w:val="99"/>
                                      <w:sz w:val="20"/>
                                      <w:lang w:val="it-IT"/>
                                    </w:rPr>
                                    <w:t>a</w:t>
                                  </w:r>
                                  <w:r w:rsidRPr="00BE458B">
                                    <w:rPr>
                                      <w:rFonts w:ascii="Times New Roman" w:hAnsi="Times New Roman" w:cs="Times New Roman"/>
                                      <w:spacing w:val="1"/>
                                      <w:sz w:val="20"/>
                                      <w:lang w:val="it-IT"/>
                                    </w:rPr>
                                    <w:t xml:space="preserve"> </w:t>
                                  </w:r>
                                  <w:r w:rsidRPr="00BE458B">
                                    <w:rPr>
                                      <w:rFonts w:ascii="Times New Roman" w:hAnsi="Times New Roman" w:cs="Times New Roman"/>
                                      <w:w w:val="99"/>
                                      <w:sz w:val="20"/>
                                      <w:lang w:val="it-IT"/>
                                    </w:rPr>
                                    <w:t>pro</w:t>
                                  </w:r>
                                  <w:r w:rsidRPr="00BE458B">
                                    <w:rPr>
                                      <w:rFonts w:ascii="Times New Roman" w:hAnsi="Times New Roman" w:cs="Times New Roman"/>
                                      <w:spacing w:val="1"/>
                                      <w:w w:val="99"/>
                                      <w:sz w:val="20"/>
                                      <w:lang w:val="it-IT"/>
                                    </w:rPr>
                                    <w:t>p</w:t>
                                  </w:r>
                                  <w:r w:rsidRPr="00BE458B">
                                    <w:rPr>
                                      <w:rFonts w:ascii="Times New Roman" w:hAnsi="Times New Roman" w:cs="Times New Roman"/>
                                      <w:spacing w:val="-1"/>
                                      <w:w w:val="99"/>
                                      <w:sz w:val="20"/>
                                      <w:lang w:val="it-IT"/>
                                    </w:rPr>
                                    <w:t>os</w:t>
                                  </w:r>
                                  <w:r w:rsidRPr="00BE458B">
                                    <w:rPr>
                                      <w:rFonts w:ascii="Times New Roman" w:hAnsi="Times New Roman" w:cs="Times New Roman"/>
                                      <w:w w:val="99"/>
                                      <w:sz w:val="20"/>
                                      <w:lang w:val="it-IT"/>
                                    </w:rPr>
                                    <w:t>ta</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2"/>
                                      <w:w w:val="99"/>
                                      <w:sz w:val="20"/>
                                      <w:lang w:val="it-IT"/>
                                    </w:rPr>
                                    <w:t>d</w:t>
                                  </w:r>
                                  <w:r w:rsidRPr="00BE458B">
                                    <w:rPr>
                                      <w:rFonts w:ascii="Times New Roman" w:hAnsi="Times New Roman" w:cs="Times New Roman"/>
                                      <w:w w:val="99"/>
                                      <w:sz w:val="20"/>
                                      <w:lang w:val="it-IT"/>
                                    </w:rPr>
                                    <w:t xml:space="preserve">i </w:t>
                                  </w:r>
                                  <w:r w:rsidRPr="00BE458B">
                                    <w:rPr>
                                      <w:rFonts w:ascii="Times New Roman" w:hAnsi="Times New Roman" w:cs="Times New Roman"/>
                                      <w:spacing w:val="-2"/>
                                      <w:w w:val="99"/>
                                      <w:sz w:val="20"/>
                                      <w:lang w:val="it-IT"/>
                                    </w:rPr>
                                    <w:t>d</w:t>
                                  </w:r>
                                  <w:r w:rsidRPr="00BE458B">
                                    <w:rPr>
                                      <w:rFonts w:ascii="Times New Roman" w:hAnsi="Times New Roman" w:cs="Times New Roman"/>
                                      <w:spacing w:val="-1"/>
                                      <w:w w:val="99"/>
                                      <w:sz w:val="20"/>
                                      <w:lang w:val="it-IT"/>
                                    </w:rPr>
                                    <w:t>e</w:t>
                                  </w:r>
                                  <w:r w:rsidRPr="00BE458B">
                                    <w:rPr>
                                      <w:rFonts w:ascii="Times New Roman" w:hAnsi="Times New Roman" w:cs="Times New Roman"/>
                                      <w:spacing w:val="1"/>
                                      <w:w w:val="99"/>
                                      <w:sz w:val="20"/>
                                      <w:lang w:val="it-IT"/>
                                    </w:rPr>
                                    <w:t>l</w:t>
                                  </w:r>
                                  <w:r w:rsidRPr="00BE458B">
                                    <w:rPr>
                                      <w:rFonts w:ascii="Times New Roman" w:hAnsi="Times New Roman" w:cs="Times New Roman"/>
                                      <w:spacing w:val="-1"/>
                                      <w:w w:val="99"/>
                                      <w:sz w:val="20"/>
                                      <w:lang w:val="it-IT"/>
                                    </w:rPr>
                                    <w:t>i</w:t>
                                  </w:r>
                                  <w:r w:rsidRPr="00BE458B">
                                    <w:rPr>
                                      <w:rFonts w:ascii="Times New Roman" w:hAnsi="Times New Roman" w:cs="Times New Roman"/>
                                      <w:spacing w:val="1"/>
                                      <w:w w:val="99"/>
                                      <w:sz w:val="20"/>
                                      <w:lang w:val="it-IT"/>
                                    </w:rPr>
                                    <w:t>b</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r</w:t>
                                  </w:r>
                                  <w:r w:rsidRPr="00BE458B">
                                    <w:rPr>
                                      <w:rFonts w:ascii="Times New Roman" w:hAnsi="Times New Roman" w:cs="Times New Roman"/>
                                      <w:spacing w:val="1"/>
                                      <w:w w:val="99"/>
                                      <w:sz w:val="20"/>
                                      <w:lang w:val="it-IT"/>
                                    </w:rPr>
                                    <w:t>a</w:t>
                                  </w:r>
                                  <w:r w:rsidRPr="00BE458B">
                                    <w:rPr>
                                      <w:rFonts w:ascii="Times New Roman" w:hAnsi="Times New Roman" w:cs="Times New Roman"/>
                                      <w:spacing w:val="-1"/>
                                      <w:w w:val="99"/>
                                      <w:sz w:val="20"/>
                                      <w:lang w:val="it-IT"/>
                                    </w:rPr>
                                    <w:t>zio</w:t>
                                  </w:r>
                                  <w:r w:rsidRPr="00BE458B">
                                    <w:rPr>
                                      <w:rFonts w:ascii="Times New Roman" w:hAnsi="Times New Roman" w:cs="Times New Roman"/>
                                      <w:spacing w:val="2"/>
                                      <w:w w:val="99"/>
                                      <w:sz w:val="20"/>
                                      <w:lang w:val="it-IT"/>
                                    </w:rPr>
                                    <w:t>n</w:t>
                                  </w:r>
                                  <w:r w:rsidRPr="00BE458B">
                                    <w:rPr>
                                      <w:rFonts w:ascii="Times New Roman" w:hAnsi="Times New Roman" w:cs="Times New Roman"/>
                                      <w:w w:val="99"/>
                                      <w:sz w:val="20"/>
                                      <w:lang w:val="it-IT"/>
                                    </w:rPr>
                                    <w:t>e</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2"/>
                                      <w:w w:val="99"/>
                                      <w:sz w:val="20"/>
                                      <w:lang w:val="it-IT"/>
                                    </w:rPr>
                                    <w:t>d</w:t>
                                  </w:r>
                                  <w:r w:rsidRPr="00BE458B">
                                    <w:rPr>
                                      <w:rFonts w:ascii="Times New Roman" w:hAnsi="Times New Roman" w:cs="Times New Roman"/>
                                      <w:w w:val="99"/>
                                      <w:sz w:val="20"/>
                                      <w:lang w:val="it-IT"/>
                                    </w:rPr>
                                    <w:t>i</w:t>
                                  </w:r>
                                  <w:r w:rsidRPr="00BE458B">
                                    <w:rPr>
                                      <w:rFonts w:ascii="Times New Roman" w:hAnsi="Times New Roman" w:cs="Times New Roman"/>
                                      <w:sz w:val="20"/>
                                      <w:lang w:val="it-IT"/>
                                    </w:rPr>
                                    <w:t xml:space="preserve"> </w:t>
                                  </w:r>
                                  <w:r w:rsidRPr="00BE458B">
                                    <w:rPr>
                                      <w:rFonts w:ascii="Times New Roman" w:hAnsi="Times New Roman" w:cs="Times New Roman"/>
                                      <w:w w:val="99"/>
                                      <w:sz w:val="20"/>
                                      <w:lang w:val="it-IT"/>
                                    </w:rPr>
                                    <w:t>app</w:t>
                                  </w:r>
                                  <w:r w:rsidRPr="00BE458B">
                                    <w:rPr>
                                      <w:rFonts w:ascii="Times New Roman" w:hAnsi="Times New Roman" w:cs="Times New Roman"/>
                                      <w:spacing w:val="2"/>
                                      <w:w w:val="99"/>
                                      <w:sz w:val="20"/>
                                      <w:lang w:val="it-IT"/>
                                    </w:rPr>
                                    <w:t>r</w:t>
                                  </w:r>
                                  <w:r w:rsidRPr="00BE458B">
                                    <w:rPr>
                                      <w:rFonts w:ascii="Times New Roman" w:hAnsi="Times New Roman" w:cs="Times New Roman"/>
                                      <w:spacing w:val="-1"/>
                                      <w:w w:val="99"/>
                                      <w:sz w:val="20"/>
                                      <w:lang w:val="it-IT"/>
                                    </w:rPr>
                                    <w:t>o</w:t>
                                  </w:r>
                                  <w:r w:rsidRPr="00BE458B">
                                    <w:rPr>
                                      <w:rFonts w:ascii="Times New Roman" w:hAnsi="Times New Roman" w:cs="Times New Roman"/>
                                      <w:spacing w:val="-2"/>
                                      <w:w w:val="99"/>
                                      <w:sz w:val="20"/>
                                      <w:lang w:val="it-IT"/>
                                    </w:rPr>
                                    <w:t>v</w:t>
                                  </w:r>
                                  <w:r w:rsidRPr="00BE458B">
                                    <w:rPr>
                                      <w:rFonts w:ascii="Times New Roman" w:hAnsi="Times New Roman" w:cs="Times New Roman"/>
                                      <w:w w:val="99"/>
                                      <w:sz w:val="20"/>
                                      <w:lang w:val="it-IT"/>
                                    </w:rPr>
                                    <w:t>a</w:t>
                                  </w:r>
                                  <w:r w:rsidRPr="00BE458B">
                                    <w:rPr>
                                      <w:rFonts w:ascii="Times New Roman" w:hAnsi="Times New Roman" w:cs="Times New Roman"/>
                                      <w:spacing w:val="-1"/>
                                      <w:w w:val="99"/>
                                      <w:sz w:val="20"/>
                                      <w:lang w:val="it-IT"/>
                                    </w:rPr>
                                    <w:t>z</w:t>
                                  </w:r>
                                  <w:r w:rsidRPr="00BE458B">
                                    <w:rPr>
                                      <w:rFonts w:ascii="Times New Roman" w:hAnsi="Times New Roman" w:cs="Times New Roman"/>
                                      <w:spacing w:val="1"/>
                                      <w:w w:val="99"/>
                                      <w:sz w:val="20"/>
                                      <w:lang w:val="it-IT"/>
                                    </w:rPr>
                                    <w:t>i</w:t>
                                  </w:r>
                                  <w:r w:rsidRPr="00BE458B">
                                    <w:rPr>
                                      <w:rFonts w:ascii="Times New Roman" w:hAnsi="Times New Roman" w:cs="Times New Roman"/>
                                      <w:spacing w:val="-1"/>
                                      <w:w w:val="99"/>
                                      <w:sz w:val="20"/>
                                      <w:lang w:val="it-IT"/>
                                    </w:rPr>
                                    <w:t>o</w:t>
                                  </w:r>
                                  <w:r w:rsidRPr="00BE458B">
                                    <w:rPr>
                                      <w:rFonts w:ascii="Times New Roman" w:hAnsi="Times New Roman" w:cs="Times New Roman"/>
                                      <w:spacing w:val="2"/>
                                      <w:w w:val="99"/>
                                      <w:sz w:val="20"/>
                                      <w:lang w:val="it-IT"/>
                                    </w:rPr>
                                    <w:t>n</w:t>
                                  </w:r>
                                  <w:r w:rsidRPr="00BE458B">
                                    <w:rPr>
                                      <w:rFonts w:ascii="Times New Roman" w:hAnsi="Times New Roman" w:cs="Times New Roman"/>
                                      <w:w w:val="99"/>
                                      <w:sz w:val="20"/>
                                      <w:lang w:val="it-IT"/>
                                    </w:rPr>
                                    <w:t xml:space="preserve">e </w:t>
                                  </w:r>
                                  <w:r w:rsidRPr="00BE458B">
                                    <w:rPr>
                                      <w:rFonts w:ascii="Times New Roman" w:hAnsi="Times New Roman" w:cs="Times New Roman"/>
                                      <w:spacing w:val="-2"/>
                                      <w:w w:val="99"/>
                                      <w:sz w:val="20"/>
                                      <w:lang w:val="it-IT"/>
                                    </w:rPr>
                                    <w:t>d</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l</w:t>
                                  </w:r>
                                  <w:r w:rsidRPr="00BE458B">
                                    <w:rPr>
                                      <w:rFonts w:ascii="Times New Roman" w:hAnsi="Times New Roman" w:cs="Times New Roman"/>
                                      <w:spacing w:val="2"/>
                                      <w:sz w:val="20"/>
                                      <w:lang w:val="it-IT"/>
                                    </w:rPr>
                                    <w:t xml:space="preserve"> </w:t>
                                  </w:r>
                                  <w:r w:rsidRPr="00BE458B">
                                    <w:rPr>
                                      <w:rFonts w:ascii="Times New Roman" w:hAnsi="Times New Roman" w:cs="Times New Roman"/>
                                      <w:spacing w:val="-6"/>
                                      <w:w w:val="99"/>
                                      <w:sz w:val="20"/>
                                      <w:lang w:val="it-IT"/>
                                    </w:rPr>
                                    <w:t>R</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g</w:t>
                                  </w:r>
                                  <w:r w:rsidRPr="00BE458B">
                                    <w:rPr>
                                      <w:rFonts w:ascii="Times New Roman" w:hAnsi="Times New Roman" w:cs="Times New Roman"/>
                                      <w:spacing w:val="-1"/>
                                      <w:w w:val="99"/>
                                      <w:sz w:val="20"/>
                                      <w:lang w:val="it-IT"/>
                                    </w:rPr>
                                    <w:t>ol</w:t>
                                  </w:r>
                                  <w:r w:rsidRPr="00BE458B">
                                    <w:rPr>
                                      <w:rFonts w:ascii="Times New Roman" w:hAnsi="Times New Roman" w:cs="Times New Roman"/>
                                      <w:w w:val="99"/>
                                      <w:sz w:val="20"/>
                                      <w:lang w:val="it-IT"/>
                                    </w:rPr>
                                    <w:t>a</w:t>
                                  </w:r>
                                  <w:r w:rsidRPr="00BE458B">
                                    <w:rPr>
                                      <w:rFonts w:ascii="Times New Roman" w:hAnsi="Times New Roman" w:cs="Times New Roman"/>
                                      <w:spacing w:val="2"/>
                                      <w:w w:val="99"/>
                                      <w:sz w:val="20"/>
                                      <w:lang w:val="it-IT"/>
                                    </w:rPr>
                                    <w:t>m</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n</w:t>
                                  </w:r>
                                  <w:r w:rsidRPr="00BE458B">
                                    <w:rPr>
                                      <w:rFonts w:ascii="Times New Roman" w:hAnsi="Times New Roman" w:cs="Times New Roman"/>
                                      <w:spacing w:val="-1"/>
                                      <w:w w:val="99"/>
                                      <w:sz w:val="20"/>
                                      <w:lang w:val="it-IT"/>
                                    </w:rPr>
                                    <w:t>t</w:t>
                                  </w:r>
                                  <w:r w:rsidRPr="00BE458B">
                                    <w:rPr>
                                      <w:rFonts w:ascii="Times New Roman" w:hAnsi="Times New Roman" w:cs="Times New Roman"/>
                                      <w:w w:val="99"/>
                                      <w:sz w:val="20"/>
                                      <w:lang w:val="it-IT"/>
                                    </w:rPr>
                                    <w:t>o</w:t>
                                  </w:r>
                                  <w:r w:rsidRPr="00BE458B">
                                    <w:rPr>
                                      <w:rFonts w:ascii="Times New Roman" w:hAnsi="Times New Roman" w:cs="Times New Roman"/>
                                      <w:sz w:val="20"/>
                                      <w:lang w:val="it-IT"/>
                                    </w:rPr>
                                    <w:t xml:space="preserve"> </w:t>
                                  </w:r>
                                  <w:r w:rsidRPr="00BE458B">
                                    <w:rPr>
                                      <w:rFonts w:ascii="Times New Roman" w:hAnsi="Times New Roman" w:cs="Times New Roman"/>
                                      <w:w w:val="99"/>
                                      <w:sz w:val="20"/>
                                      <w:lang w:val="it-IT"/>
                                    </w:rPr>
                                    <w:t>p</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r</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1"/>
                                      <w:w w:val="99"/>
                                      <w:sz w:val="20"/>
                                      <w:lang w:val="it-IT"/>
                                    </w:rPr>
                                    <w:t>l</w:t>
                                  </w:r>
                                  <w:r w:rsidRPr="00BE458B">
                                    <w:rPr>
                                      <w:rFonts w:ascii="Times New Roman" w:hAnsi="Times New Roman" w:cs="Times New Roman"/>
                                      <w:spacing w:val="-8"/>
                                      <w:w w:val="99"/>
                                      <w:sz w:val="20"/>
                                      <w:lang w:val="it-IT"/>
                                    </w:rPr>
                                    <w:t>’</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 xml:space="preserve">same </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n</w:t>
                                  </w:r>
                                  <w:r w:rsidRPr="00BE458B">
                                    <w:rPr>
                                      <w:rFonts w:ascii="Times New Roman" w:hAnsi="Times New Roman" w:cs="Times New Roman"/>
                                      <w:spacing w:val="-1"/>
                                      <w:w w:val="99"/>
                                      <w:sz w:val="20"/>
                                      <w:lang w:val="it-IT"/>
                                    </w:rPr>
                                    <w:t>t</w:t>
                                  </w:r>
                                  <w:r w:rsidRPr="00BE458B">
                                    <w:rPr>
                                      <w:rFonts w:ascii="Times New Roman" w:hAnsi="Times New Roman" w:cs="Times New Roman"/>
                                      <w:w w:val="99"/>
                                      <w:sz w:val="20"/>
                                      <w:lang w:val="it-IT"/>
                                    </w:rPr>
                                    <w:t>ro</w:t>
                                  </w:r>
                                  <w:r w:rsidRPr="00BE458B">
                                    <w:rPr>
                                      <w:rFonts w:ascii="Times New Roman" w:hAnsi="Times New Roman" w:cs="Times New Roman"/>
                                      <w:sz w:val="20"/>
                                      <w:lang w:val="it-IT"/>
                                    </w:rPr>
                                    <w:t xml:space="preserve">  </w:t>
                                  </w:r>
                                  <w:r w:rsidRPr="00BE458B">
                                    <w:rPr>
                                      <w:rFonts w:ascii="Times New Roman" w:hAnsi="Times New Roman" w:cs="Times New Roman"/>
                                      <w:spacing w:val="1"/>
                                      <w:sz w:val="20"/>
                                      <w:lang w:val="it-IT"/>
                                    </w:rPr>
                                    <w:t xml:space="preserve"> novembre 20</w:t>
                                  </w:r>
                                  <w:r w:rsidR="00A875AB" w:rsidRPr="00BE458B">
                                    <w:rPr>
                                      <w:rFonts w:ascii="Times New Roman" w:hAnsi="Times New Roman" w:cs="Times New Roman"/>
                                      <w:spacing w:val="1"/>
                                      <w:sz w:val="20"/>
                                      <w:lang w:val="it-IT"/>
                                    </w:rPr>
                                    <w:t>20</w:t>
                                  </w:r>
                                  <w:r w:rsidRPr="00BE458B">
                                    <w:rPr>
                                      <w:rFonts w:ascii="Times New Roman" w:hAnsi="Times New Roman" w:cs="Times New Roman"/>
                                      <w:smallCaps/>
                                      <w:spacing w:val="-1"/>
                                      <w:w w:val="99"/>
                                      <w:sz w:val="20"/>
                                      <w:lang w:val="it-IT"/>
                                    </w:rPr>
                                    <w:t>.</w:t>
                                  </w:r>
                                </w:p>
                              </w:tc>
                              <w:tc>
                                <w:tcPr>
                                  <w:tcW w:w="1101" w:type="dxa"/>
                                  <w:vMerge w:val="restart"/>
                                </w:tcPr>
                                <w:p w14:paraId="7F37652A" w14:textId="77777777" w:rsidR="00E70CBC" w:rsidRPr="00E70CBC" w:rsidRDefault="00E70CBC">
                                  <w:pPr>
                                    <w:pStyle w:val="TableParagraph"/>
                                    <w:rPr>
                                      <w:rFonts w:ascii="Times New Roman"/>
                                      <w:sz w:val="20"/>
                                      <w:lang w:val="it-IT"/>
                                    </w:rPr>
                                  </w:pPr>
                                </w:p>
                                <w:p w14:paraId="0B310AA0" w14:textId="77777777" w:rsidR="00E70CBC" w:rsidRPr="00E70CBC" w:rsidRDefault="00E70CBC">
                                  <w:pPr>
                                    <w:pStyle w:val="TableParagraph"/>
                                    <w:rPr>
                                      <w:rFonts w:ascii="Times New Roman"/>
                                      <w:sz w:val="20"/>
                                      <w:lang w:val="it-IT"/>
                                    </w:rPr>
                                  </w:pPr>
                                </w:p>
                                <w:p w14:paraId="73715418" w14:textId="77777777" w:rsidR="00E70CBC" w:rsidRPr="00E70CBC" w:rsidRDefault="00E70CBC">
                                  <w:pPr>
                                    <w:pStyle w:val="TableParagraph"/>
                                    <w:rPr>
                                      <w:rFonts w:ascii="Times New Roman"/>
                                      <w:sz w:val="20"/>
                                      <w:lang w:val="it-IT"/>
                                    </w:rPr>
                                  </w:pPr>
                                </w:p>
                                <w:p w14:paraId="5DB410DB" w14:textId="77777777" w:rsidR="00E70CBC" w:rsidRPr="00E70CBC" w:rsidRDefault="00E70CBC">
                                  <w:pPr>
                                    <w:pStyle w:val="TableParagraph"/>
                                    <w:spacing w:before="3"/>
                                    <w:rPr>
                                      <w:rFonts w:ascii="Times New Roman"/>
                                      <w:sz w:val="26"/>
                                      <w:lang w:val="it-IT"/>
                                    </w:rPr>
                                  </w:pPr>
                                </w:p>
                                <w:p w14:paraId="5FF79060" w14:textId="77777777" w:rsidR="00E70CBC" w:rsidRDefault="00E70CBC">
                                  <w:pPr>
                                    <w:pStyle w:val="TableParagraph"/>
                                    <w:ind w:left="394" w:right="370"/>
                                    <w:jc w:val="center"/>
                                    <w:rPr>
                                      <w:sz w:val="20"/>
                                    </w:rPr>
                                  </w:pPr>
                                  <w:r>
                                    <w:rPr>
                                      <w:sz w:val="20"/>
                                    </w:rPr>
                                    <w:t>NO</w:t>
                                  </w:r>
                                </w:p>
                              </w:tc>
                              <w:tc>
                                <w:tcPr>
                                  <w:tcW w:w="2723" w:type="dxa"/>
                                  <w:vMerge w:val="restart"/>
                                </w:tcPr>
                                <w:p w14:paraId="376AA584" w14:textId="77777777" w:rsidR="00E70CBC" w:rsidRPr="00E70CBC" w:rsidRDefault="00E70CBC">
                                  <w:pPr>
                                    <w:pStyle w:val="TableParagraph"/>
                                    <w:rPr>
                                      <w:rFonts w:ascii="Times New Roman"/>
                                      <w:sz w:val="20"/>
                                      <w:lang w:val="it-IT"/>
                                    </w:rPr>
                                  </w:pPr>
                                </w:p>
                                <w:p w14:paraId="115C8F59" w14:textId="77777777" w:rsidR="00E70CBC" w:rsidRPr="00E70CBC" w:rsidRDefault="00E70CBC">
                                  <w:pPr>
                                    <w:pStyle w:val="TableParagraph"/>
                                    <w:rPr>
                                      <w:rFonts w:ascii="Times New Roman"/>
                                      <w:sz w:val="20"/>
                                      <w:lang w:val="it-IT"/>
                                    </w:rPr>
                                  </w:pPr>
                                </w:p>
                                <w:p w14:paraId="26F40D5E" w14:textId="77777777" w:rsidR="00E70CBC" w:rsidRPr="00BE458B" w:rsidRDefault="00E70CBC">
                                  <w:pPr>
                                    <w:pStyle w:val="TableParagraph"/>
                                    <w:spacing w:before="146" w:line="259" w:lineRule="auto"/>
                                    <w:ind w:left="346" w:right="341" w:hanging="4"/>
                                    <w:jc w:val="center"/>
                                    <w:rPr>
                                      <w:rFonts w:ascii="Times New Roman" w:hAnsi="Times New Roman" w:cs="Times New Roman"/>
                                      <w:sz w:val="16"/>
                                      <w:szCs w:val="16"/>
                                      <w:lang w:val="it-IT"/>
                                    </w:rPr>
                                  </w:pPr>
                                  <w:r w:rsidRPr="00BE458B">
                                    <w:rPr>
                                      <w:rFonts w:ascii="Times New Roman" w:hAnsi="Times New Roman" w:cs="Times New Roman"/>
                                      <w:sz w:val="16"/>
                                      <w:szCs w:val="16"/>
                                      <w:lang w:val="it-IT"/>
                                    </w:rPr>
                                    <w:t>ADEGUAMENTO ALLE DEFINIZIONI UNIFORMI PREVISTE DALLA NORMATIVA VIGENTE</w:t>
                                  </w:r>
                                </w:p>
                              </w:tc>
                            </w:tr>
                            <w:tr w:rsidR="00E70CBC" w14:paraId="3F41C221" w14:textId="77777777">
                              <w:trPr>
                                <w:trHeight w:val="515"/>
                              </w:trPr>
                              <w:tc>
                                <w:tcPr>
                                  <w:tcW w:w="1882" w:type="dxa"/>
                                </w:tcPr>
                                <w:p w14:paraId="6945483C" w14:textId="77777777" w:rsidR="00E70CBC" w:rsidRPr="00BE458B" w:rsidRDefault="00E70CBC">
                                  <w:pPr>
                                    <w:pStyle w:val="TableParagraph"/>
                                    <w:spacing w:before="37"/>
                                    <w:ind w:left="367" w:right="336"/>
                                    <w:jc w:val="center"/>
                                    <w:rPr>
                                      <w:rFonts w:ascii="Times New Roman" w:hAnsi="Times New Roman" w:cs="Times New Roman"/>
                                      <w:sz w:val="20"/>
                                    </w:rPr>
                                  </w:pPr>
                                  <w:r w:rsidRPr="00BE458B">
                                    <w:rPr>
                                      <w:rFonts w:ascii="Times New Roman" w:hAnsi="Times New Roman" w:cs="Times New Roman"/>
                                      <w:sz w:val="20"/>
                                    </w:rPr>
                                    <w:t>Temporale</w:t>
                                  </w:r>
                                </w:p>
                              </w:tc>
                              <w:tc>
                                <w:tcPr>
                                  <w:tcW w:w="1091" w:type="dxa"/>
                                </w:tcPr>
                                <w:p w14:paraId="21F1209B" w14:textId="77777777" w:rsidR="00E70CBC" w:rsidRDefault="00E70CBC">
                                  <w:pPr>
                                    <w:pStyle w:val="TableParagraph"/>
                                    <w:spacing w:before="1"/>
                                    <w:ind w:left="315" w:right="302"/>
                                    <w:jc w:val="center"/>
                                    <w:rPr>
                                      <w:sz w:val="20"/>
                                    </w:rPr>
                                  </w:pPr>
                                  <w:r>
                                    <w:rPr>
                                      <w:sz w:val="20"/>
                                    </w:rPr>
                                    <w:t>30%</w:t>
                                  </w:r>
                                </w:p>
                              </w:tc>
                              <w:tc>
                                <w:tcPr>
                                  <w:tcW w:w="2838" w:type="dxa"/>
                                </w:tcPr>
                                <w:p w14:paraId="3A7CA8FC" w14:textId="77777777" w:rsidR="00E70CBC" w:rsidRPr="00BE458B" w:rsidRDefault="00EC1298" w:rsidP="00E70CBC">
                                  <w:pPr>
                                    <w:pStyle w:val="TableParagraph"/>
                                    <w:spacing w:before="44"/>
                                    <w:ind w:left="135" w:right="131"/>
                                    <w:jc w:val="center"/>
                                    <w:rPr>
                                      <w:rFonts w:ascii="Times New Roman" w:hAnsi="Times New Roman" w:cs="Times New Roman"/>
                                      <w:sz w:val="20"/>
                                    </w:rPr>
                                  </w:pPr>
                                  <w:r w:rsidRPr="00BE458B">
                                    <w:rPr>
                                      <w:rFonts w:ascii="Times New Roman" w:hAnsi="Times New Roman" w:cs="Times New Roman"/>
                                      <w:w w:val="99"/>
                                      <w:sz w:val="20"/>
                                    </w:rPr>
                                    <w:t>30.09.2020</w:t>
                                  </w:r>
                                </w:p>
                              </w:tc>
                              <w:tc>
                                <w:tcPr>
                                  <w:tcW w:w="1101" w:type="dxa"/>
                                  <w:vMerge/>
                                  <w:tcBorders>
                                    <w:top w:val="nil"/>
                                  </w:tcBorders>
                                </w:tcPr>
                                <w:p w14:paraId="5B6B9ABF" w14:textId="77777777" w:rsidR="00E70CBC" w:rsidRDefault="00E70CBC">
                                  <w:pPr>
                                    <w:rPr>
                                      <w:sz w:val="2"/>
                                      <w:szCs w:val="2"/>
                                    </w:rPr>
                                  </w:pPr>
                                </w:p>
                              </w:tc>
                              <w:tc>
                                <w:tcPr>
                                  <w:tcW w:w="2723" w:type="dxa"/>
                                  <w:vMerge/>
                                  <w:tcBorders>
                                    <w:top w:val="nil"/>
                                  </w:tcBorders>
                                </w:tcPr>
                                <w:p w14:paraId="4A1C6B00" w14:textId="77777777" w:rsidR="00E70CBC" w:rsidRDefault="00E70CBC">
                                  <w:pPr>
                                    <w:rPr>
                                      <w:sz w:val="2"/>
                                      <w:szCs w:val="2"/>
                                    </w:rPr>
                                  </w:pPr>
                                </w:p>
                              </w:tc>
                            </w:tr>
                          </w:tbl>
                          <w:p w14:paraId="58C151BD" w14:textId="77777777" w:rsidR="00E70CBC" w:rsidRDefault="00E70CBC" w:rsidP="00E70CBC">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1D033" id="_x0000_t202" coordsize="21600,21600" o:spt="202" path="m,l,21600r21600,l21600,xe">
                <v:stroke joinstyle="miter"/>
                <v:path gradientshapeok="t" o:connecttype="rect"/>
              </v:shapetype>
              <v:shape id="Text Box 11" o:spid="_x0000_s1026" type="#_x0000_t202" style="position:absolute;left:0;text-align:left;margin-left:60.4pt;margin-top:-11.8pt;width:482.3pt;height:157.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1091"/>
                        <w:gridCol w:w="2838"/>
                        <w:gridCol w:w="1101"/>
                        <w:gridCol w:w="2723"/>
                      </w:tblGrid>
                      <w:tr w:rsidR="00E70CBC" w14:paraId="46A02DC1" w14:textId="77777777">
                        <w:trPr>
                          <w:trHeight w:val="686"/>
                        </w:trPr>
                        <w:tc>
                          <w:tcPr>
                            <w:tcW w:w="1882" w:type="dxa"/>
                          </w:tcPr>
                          <w:p w14:paraId="10EA5A04" w14:textId="77777777" w:rsidR="00E70CBC" w:rsidRDefault="00E70CBC">
                            <w:pPr>
                              <w:pStyle w:val="TableParagraph"/>
                              <w:spacing w:before="123"/>
                              <w:ind w:left="365" w:right="336"/>
                              <w:jc w:val="center"/>
                              <w:rPr>
                                <w:b/>
                                <w:sz w:val="20"/>
                              </w:rPr>
                            </w:pPr>
                            <w:r>
                              <w:rPr>
                                <w:b/>
                                <w:sz w:val="20"/>
                              </w:rPr>
                              <w:t>Indicatore</w:t>
                            </w:r>
                          </w:p>
                        </w:tc>
                        <w:tc>
                          <w:tcPr>
                            <w:tcW w:w="1091" w:type="dxa"/>
                          </w:tcPr>
                          <w:p w14:paraId="098C0E85" w14:textId="77777777" w:rsidR="00E70CBC" w:rsidRDefault="00E70CBC">
                            <w:pPr>
                              <w:pStyle w:val="TableParagraph"/>
                              <w:spacing w:line="243" w:lineRule="exact"/>
                              <w:ind w:left="315" w:right="307"/>
                              <w:jc w:val="center"/>
                              <w:rPr>
                                <w:b/>
                                <w:sz w:val="20"/>
                              </w:rPr>
                            </w:pPr>
                            <w:r>
                              <w:rPr>
                                <w:b/>
                                <w:sz w:val="20"/>
                              </w:rPr>
                              <w:t>Peso</w:t>
                            </w:r>
                          </w:p>
                        </w:tc>
                        <w:tc>
                          <w:tcPr>
                            <w:tcW w:w="2838" w:type="dxa"/>
                          </w:tcPr>
                          <w:p w14:paraId="5D15A73B" w14:textId="77777777" w:rsidR="00E70CBC" w:rsidRDefault="00E70CBC">
                            <w:pPr>
                              <w:pStyle w:val="TableParagraph"/>
                              <w:spacing w:before="131"/>
                              <w:ind w:left="137" w:right="131"/>
                              <w:jc w:val="center"/>
                              <w:rPr>
                                <w:b/>
                                <w:sz w:val="20"/>
                              </w:rPr>
                            </w:pPr>
                            <w:r>
                              <w:rPr>
                                <w:b/>
                                <w:sz w:val="20"/>
                              </w:rPr>
                              <w:t>Descrizione</w:t>
                            </w:r>
                          </w:p>
                        </w:tc>
                        <w:tc>
                          <w:tcPr>
                            <w:tcW w:w="1101" w:type="dxa"/>
                          </w:tcPr>
                          <w:p w14:paraId="22BD7500" w14:textId="77777777" w:rsidR="00E70CBC" w:rsidRDefault="00E70CBC">
                            <w:pPr>
                              <w:pStyle w:val="TableParagraph"/>
                              <w:spacing w:line="259" w:lineRule="auto"/>
                              <w:ind w:left="254" w:hanging="48"/>
                              <w:rPr>
                                <w:b/>
                                <w:sz w:val="20"/>
                              </w:rPr>
                            </w:pPr>
                            <w:r>
                              <w:rPr>
                                <w:b/>
                                <w:sz w:val="20"/>
                              </w:rPr>
                              <w:t>Unità di misura</w:t>
                            </w:r>
                          </w:p>
                        </w:tc>
                        <w:tc>
                          <w:tcPr>
                            <w:tcW w:w="2723" w:type="dxa"/>
                          </w:tcPr>
                          <w:p w14:paraId="593E506C" w14:textId="77777777" w:rsidR="00E70CBC" w:rsidRDefault="00E70CBC">
                            <w:pPr>
                              <w:pStyle w:val="TableParagraph"/>
                              <w:spacing w:before="131"/>
                              <w:ind w:left="1048" w:right="1048"/>
                              <w:jc w:val="center"/>
                              <w:rPr>
                                <w:b/>
                                <w:sz w:val="20"/>
                              </w:rPr>
                            </w:pPr>
                            <w:r>
                              <w:rPr>
                                <w:b/>
                                <w:sz w:val="20"/>
                              </w:rPr>
                              <w:t>Target</w:t>
                            </w:r>
                          </w:p>
                        </w:tc>
                      </w:tr>
                      <w:tr w:rsidR="00E70CBC" w14:paraId="7BB1A649" w14:textId="77777777">
                        <w:trPr>
                          <w:trHeight w:val="1901"/>
                        </w:trPr>
                        <w:tc>
                          <w:tcPr>
                            <w:tcW w:w="1882" w:type="dxa"/>
                          </w:tcPr>
                          <w:p w14:paraId="0A081BE2" w14:textId="77777777" w:rsidR="00E70CBC" w:rsidRDefault="00E70CBC">
                            <w:pPr>
                              <w:pStyle w:val="TableParagraph"/>
                              <w:rPr>
                                <w:rFonts w:ascii="Times New Roman"/>
                                <w:sz w:val="20"/>
                              </w:rPr>
                            </w:pPr>
                          </w:p>
                          <w:p w14:paraId="74226D9D" w14:textId="77777777" w:rsidR="00E70CBC" w:rsidRDefault="00E70CBC">
                            <w:pPr>
                              <w:pStyle w:val="TableParagraph"/>
                              <w:spacing w:before="1"/>
                              <w:rPr>
                                <w:rFonts w:ascii="Times New Roman"/>
                                <w:sz w:val="24"/>
                              </w:rPr>
                            </w:pPr>
                          </w:p>
                          <w:p w14:paraId="67D408EF" w14:textId="77777777" w:rsidR="00E70CBC" w:rsidRPr="00BE458B" w:rsidRDefault="00E70CBC">
                            <w:pPr>
                              <w:pStyle w:val="TableParagraph"/>
                              <w:spacing w:before="1"/>
                              <w:ind w:left="369" w:right="336"/>
                              <w:jc w:val="center"/>
                              <w:rPr>
                                <w:rFonts w:ascii="Times New Roman" w:hAnsi="Times New Roman" w:cs="Times New Roman"/>
                                <w:sz w:val="20"/>
                              </w:rPr>
                            </w:pPr>
                            <w:r w:rsidRPr="00BE458B">
                              <w:rPr>
                                <w:rFonts w:ascii="Times New Roman" w:hAnsi="Times New Roman" w:cs="Times New Roman"/>
                                <w:sz w:val="20"/>
                              </w:rPr>
                              <w:t>Fisico/tecnico</w:t>
                            </w:r>
                          </w:p>
                        </w:tc>
                        <w:tc>
                          <w:tcPr>
                            <w:tcW w:w="1091" w:type="dxa"/>
                          </w:tcPr>
                          <w:p w14:paraId="4C679E0D" w14:textId="77777777" w:rsidR="00E70CBC" w:rsidRDefault="00E70CBC">
                            <w:pPr>
                              <w:pStyle w:val="TableParagraph"/>
                              <w:rPr>
                                <w:rFonts w:ascii="Times New Roman"/>
                                <w:sz w:val="20"/>
                              </w:rPr>
                            </w:pPr>
                          </w:p>
                          <w:p w14:paraId="3E2741C6" w14:textId="77777777" w:rsidR="00E70CBC" w:rsidRDefault="00E70CBC">
                            <w:pPr>
                              <w:pStyle w:val="TableParagraph"/>
                              <w:rPr>
                                <w:rFonts w:ascii="Times New Roman"/>
                                <w:sz w:val="20"/>
                              </w:rPr>
                            </w:pPr>
                          </w:p>
                          <w:p w14:paraId="031315BC" w14:textId="77777777" w:rsidR="00E70CBC" w:rsidRDefault="00E70CBC">
                            <w:pPr>
                              <w:pStyle w:val="TableParagraph"/>
                              <w:rPr>
                                <w:rFonts w:ascii="Times New Roman"/>
                                <w:sz w:val="20"/>
                              </w:rPr>
                            </w:pPr>
                          </w:p>
                          <w:p w14:paraId="0E3587BF" w14:textId="77777777" w:rsidR="00E70CBC" w:rsidRDefault="00E70CBC">
                            <w:pPr>
                              <w:pStyle w:val="TableParagraph"/>
                              <w:spacing w:before="156"/>
                              <w:ind w:left="315" w:right="303"/>
                              <w:jc w:val="center"/>
                              <w:rPr>
                                <w:sz w:val="20"/>
                              </w:rPr>
                            </w:pPr>
                            <w:r>
                              <w:rPr>
                                <w:sz w:val="20"/>
                              </w:rPr>
                              <w:t>70%</w:t>
                            </w:r>
                          </w:p>
                        </w:tc>
                        <w:tc>
                          <w:tcPr>
                            <w:tcW w:w="2838" w:type="dxa"/>
                          </w:tcPr>
                          <w:p w14:paraId="36A55194" w14:textId="77777777" w:rsidR="00E70CBC" w:rsidRPr="00BE458B" w:rsidRDefault="00E70CBC" w:rsidP="00A875AB">
                            <w:pPr>
                              <w:pStyle w:val="TableParagraph"/>
                              <w:spacing w:line="259" w:lineRule="auto"/>
                              <w:ind w:left="137" w:right="131"/>
                              <w:jc w:val="center"/>
                              <w:rPr>
                                <w:rFonts w:ascii="Times New Roman" w:hAnsi="Times New Roman" w:cs="Times New Roman"/>
                                <w:sz w:val="20"/>
                                <w:lang w:val="it-IT"/>
                              </w:rPr>
                            </w:pPr>
                            <w:r w:rsidRPr="00BE458B">
                              <w:rPr>
                                <w:rFonts w:ascii="Times New Roman" w:hAnsi="Times New Roman" w:cs="Times New Roman"/>
                                <w:spacing w:val="-13"/>
                                <w:w w:val="99"/>
                                <w:sz w:val="20"/>
                                <w:lang w:val="it-IT"/>
                              </w:rPr>
                              <w:t>T</w:t>
                            </w:r>
                            <w:r w:rsidRPr="00BE458B">
                              <w:rPr>
                                <w:rFonts w:ascii="Times New Roman" w:hAnsi="Times New Roman" w:cs="Times New Roman"/>
                                <w:w w:val="99"/>
                                <w:sz w:val="20"/>
                                <w:lang w:val="it-IT"/>
                              </w:rPr>
                              <w:t>r</w:t>
                            </w:r>
                            <w:r w:rsidRPr="00BE458B">
                              <w:rPr>
                                <w:rFonts w:ascii="Times New Roman" w:hAnsi="Times New Roman" w:cs="Times New Roman"/>
                                <w:spacing w:val="1"/>
                                <w:w w:val="99"/>
                                <w:sz w:val="20"/>
                                <w:lang w:val="it-IT"/>
                              </w:rPr>
                              <w:t>a</w:t>
                            </w:r>
                            <w:r w:rsidRPr="00BE458B">
                              <w:rPr>
                                <w:rFonts w:ascii="Times New Roman" w:hAnsi="Times New Roman" w:cs="Times New Roman"/>
                                <w:w w:val="99"/>
                                <w:sz w:val="20"/>
                                <w:lang w:val="it-IT"/>
                              </w:rPr>
                              <w:t>smiss</w:t>
                            </w:r>
                            <w:r w:rsidRPr="00BE458B">
                              <w:rPr>
                                <w:rFonts w:ascii="Times New Roman" w:hAnsi="Times New Roman" w:cs="Times New Roman"/>
                                <w:spacing w:val="-1"/>
                                <w:w w:val="99"/>
                                <w:sz w:val="20"/>
                                <w:lang w:val="it-IT"/>
                              </w:rPr>
                              <w:t>ion</w:t>
                            </w:r>
                            <w:r w:rsidRPr="00BE458B">
                              <w:rPr>
                                <w:rFonts w:ascii="Times New Roman" w:hAnsi="Times New Roman" w:cs="Times New Roman"/>
                                <w:w w:val="99"/>
                                <w:sz w:val="20"/>
                                <w:lang w:val="it-IT"/>
                              </w:rPr>
                              <w:t>e</w:t>
                            </w:r>
                            <w:r w:rsidRPr="00BE458B">
                              <w:rPr>
                                <w:rFonts w:ascii="Times New Roman" w:hAnsi="Times New Roman" w:cs="Times New Roman"/>
                                <w:spacing w:val="-1"/>
                                <w:sz w:val="20"/>
                                <w:lang w:val="it-IT"/>
                              </w:rPr>
                              <w:t xml:space="preserve"> </w:t>
                            </w:r>
                            <w:r w:rsidRPr="00BE458B">
                              <w:rPr>
                                <w:rFonts w:ascii="Times New Roman" w:hAnsi="Times New Roman" w:cs="Times New Roman"/>
                                <w:w w:val="99"/>
                                <w:sz w:val="20"/>
                                <w:lang w:val="it-IT"/>
                              </w:rPr>
                              <w:t>a</w:t>
                            </w:r>
                            <w:r w:rsidRPr="00BE458B">
                              <w:rPr>
                                <w:rFonts w:ascii="Times New Roman" w:hAnsi="Times New Roman" w:cs="Times New Roman"/>
                                <w:spacing w:val="-1"/>
                                <w:w w:val="99"/>
                                <w:sz w:val="20"/>
                                <w:lang w:val="it-IT"/>
                              </w:rPr>
                              <w:t>l</w:t>
                            </w:r>
                            <w:r w:rsidRPr="00BE458B">
                              <w:rPr>
                                <w:rFonts w:ascii="Times New Roman" w:hAnsi="Times New Roman" w:cs="Times New Roman"/>
                                <w:spacing w:val="-5"/>
                                <w:sz w:val="20"/>
                                <w:lang w:val="it-IT"/>
                              </w:rPr>
                              <w:t xml:space="preserve"> </w:t>
                            </w:r>
                            <w:r w:rsidRPr="00BE458B">
                              <w:rPr>
                                <w:rFonts w:ascii="Times New Roman" w:hAnsi="Times New Roman" w:cs="Times New Roman"/>
                                <w:spacing w:val="-1"/>
                                <w:w w:val="99"/>
                                <w:sz w:val="20"/>
                                <w:lang w:val="it-IT"/>
                              </w:rPr>
                              <w:t>Consiglio</w:t>
                            </w:r>
                            <w:r w:rsidRPr="00BE458B">
                              <w:rPr>
                                <w:rFonts w:ascii="Times New Roman" w:hAnsi="Times New Roman" w:cs="Times New Roman"/>
                                <w:w w:val="99"/>
                                <w:sz w:val="20"/>
                                <w:lang w:val="it-IT"/>
                              </w:rPr>
                              <w:t xml:space="preserve"> </w:t>
                            </w:r>
                            <w:r w:rsidRPr="00BE458B">
                              <w:rPr>
                                <w:rFonts w:ascii="Times New Roman" w:hAnsi="Times New Roman" w:cs="Times New Roman"/>
                                <w:spacing w:val="-1"/>
                                <w:w w:val="99"/>
                                <w:sz w:val="20"/>
                                <w:lang w:val="it-IT"/>
                              </w:rPr>
                              <w:t>Comunale</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2"/>
                                <w:w w:val="99"/>
                                <w:sz w:val="20"/>
                                <w:lang w:val="it-IT"/>
                              </w:rPr>
                              <w:t>d</w:t>
                            </w:r>
                            <w:r w:rsidRPr="00BE458B">
                              <w:rPr>
                                <w:rFonts w:ascii="Times New Roman" w:hAnsi="Times New Roman" w:cs="Times New Roman"/>
                                <w:spacing w:val="1"/>
                                <w:w w:val="99"/>
                                <w:sz w:val="20"/>
                                <w:lang w:val="it-IT"/>
                              </w:rPr>
                              <w:t>e</w:t>
                            </w:r>
                            <w:r w:rsidRPr="00BE458B">
                              <w:rPr>
                                <w:rFonts w:ascii="Times New Roman" w:hAnsi="Times New Roman" w:cs="Times New Roman"/>
                                <w:spacing w:val="-1"/>
                                <w:w w:val="99"/>
                                <w:sz w:val="20"/>
                                <w:lang w:val="it-IT"/>
                              </w:rPr>
                              <w:t>ll</w:t>
                            </w:r>
                            <w:r w:rsidRPr="00BE458B">
                              <w:rPr>
                                <w:rFonts w:ascii="Times New Roman" w:hAnsi="Times New Roman" w:cs="Times New Roman"/>
                                <w:w w:val="99"/>
                                <w:sz w:val="20"/>
                                <w:lang w:val="it-IT"/>
                              </w:rPr>
                              <w:t>a</w:t>
                            </w:r>
                            <w:r w:rsidRPr="00BE458B">
                              <w:rPr>
                                <w:rFonts w:ascii="Times New Roman" w:hAnsi="Times New Roman" w:cs="Times New Roman"/>
                                <w:spacing w:val="1"/>
                                <w:sz w:val="20"/>
                                <w:lang w:val="it-IT"/>
                              </w:rPr>
                              <w:t xml:space="preserve"> </w:t>
                            </w:r>
                            <w:r w:rsidRPr="00BE458B">
                              <w:rPr>
                                <w:rFonts w:ascii="Times New Roman" w:hAnsi="Times New Roman" w:cs="Times New Roman"/>
                                <w:w w:val="99"/>
                                <w:sz w:val="20"/>
                                <w:lang w:val="it-IT"/>
                              </w:rPr>
                              <w:t>pro</w:t>
                            </w:r>
                            <w:r w:rsidRPr="00BE458B">
                              <w:rPr>
                                <w:rFonts w:ascii="Times New Roman" w:hAnsi="Times New Roman" w:cs="Times New Roman"/>
                                <w:spacing w:val="1"/>
                                <w:w w:val="99"/>
                                <w:sz w:val="20"/>
                                <w:lang w:val="it-IT"/>
                              </w:rPr>
                              <w:t>p</w:t>
                            </w:r>
                            <w:r w:rsidRPr="00BE458B">
                              <w:rPr>
                                <w:rFonts w:ascii="Times New Roman" w:hAnsi="Times New Roman" w:cs="Times New Roman"/>
                                <w:spacing w:val="-1"/>
                                <w:w w:val="99"/>
                                <w:sz w:val="20"/>
                                <w:lang w:val="it-IT"/>
                              </w:rPr>
                              <w:t>os</w:t>
                            </w:r>
                            <w:r w:rsidRPr="00BE458B">
                              <w:rPr>
                                <w:rFonts w:ascii="Times New Roman" w:hAnsi="Times New Roman" w:cs="Times New Roman"/>
                                <w:w w:val="99"/>
                                <w:sz w:val="20"/>
                                <w:lang w:val="it-IT"/>
                              </w:rPr>
                              <w:t>ta</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2"/>
                                <w:w w:val="99"/>
                                <w:sz w:val="20"/>
                                <w:lang w:val="it-IT"/>
                              </w:rPr>
                              <w:t>d</w:t>
                            </w:r>
                            <w:r w:rsidRPr="00BE458B">
                              <w:rPr>
                                <w:rFonts w:ascii="Times New Roman" w:hAnsi="Times New Roman" w:cs="Times New Roman"/>
                                <w:w w:val="99"/>
                                <w:sz w:val="20"/>
                                <w:lang w:val="it-IT"/>
                              </w:rPr>
                              <w:t xml:space="preserve">i </w:t>
                            </w:r>
                            <w:r w:rsidRPr="00BE458B">
                              <w:rPr>
                                <w:rFonts w:ascii="Times New Roman" w:hAnsi="Times New Roman" w:cs="Times New Roman"/>
                                <w:spacing w:val="-2"/>
                                <w:w w:val="99"/>
                                <w:sz w:val="20"/>
                                <w:lang w:val="it-IT"/>
                              </w:rPr>
                              <w:t>d</w:t>
                            </w:r>
                            <w:r w:rsidRPr="00BE458B">
                              <w:rPr>
                                <w:rFonts w:ascii="Times New Roman" w:hAnsi="Times New Roman" w:cs="Times New Roman"/>
                                <w:spacing w:val="-1"/>
                                <w:w w:val="99"/>
                                <w:sz w:val="20"/>
                                <w:lang w:val="it-IT"/>
                              </w:rPr>
                              <w:t>e</w:t>
                            </w:r>
                            <w:r w:rsidRPr="00BE458B">
                              <w:rPr>
                                <w:rFonts w:ascii="Times New Roman" w:hAnsi="Times New Roman" w:cs="Times New Roman"/>
                                <w:spacing w:val="1"/>
                                <w:w w:val="99"/>
                                <w:sz w:val="20"/>
                                <w:lang w:val="it-IT"/>
                              </w:rPr>
                              <w:t>l</w:t>
                            </w:r>
                            <w:r w:rsidRPr="00BE458B">
                              <w:rPr>
                                <w:rFonts w:ascii="Times New Roman" w:hAnsi="Times New Roman" w:cs="Times New Roman"/>
                                <w:spacing w:val="-1"/>
                                <w:w w:val="99"/>
                                <w:sz w:val="20"/>
                                <w:lang w:val="it-IT"/>
                              </w:rPr>
                              <w:t>i</w:t>
                            </w:r>
                            <w:r w:rsidRPr="00BE458B">
                              <w:rPr>
                                <w:rFonts w:ascii="Times New Roman" w:hAnsi="Times New Roman" w:cs="Times New Roman"/>
                                <w:spacing w:val="1"/>
                                <w:w w:val="99"/>
                                <w:sz w:val="20"/>
                                <w:lang w:val="it-IT"/>
                              </w:rPr>
                              <w:t>b</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r</w:t>
                            </w:r>
                            <w:r w:rsidRPr="00BE458B">
                              <w:rPr>
                                <w:rFonts w:ascii="Times New Roman" w:hAnsi="Times New Roman" w:cs="Times New Roman"/>
                                <w:spacing w:val="1"/>
                                <w:w w:val="99"/>
                                <w:sz w:val="20"/>
                                <w:lang w:val="it-IT"/>
                              </w:rPr>
                              <w:t>a</w:t>
                            </w:r>
                            <w:r w:rsidRPr="00BE458B">
                              <w:rPr>
                                <w:rFonts w:ascii="Times New Roman" w:hAnsi="Times New Roman" w:cs="Times New Roman"/>
                                <w:spacing w:val="-1"/>
                                <w:w w:val="99"/>
                                <w:sz w:val="20"/>
                                <w:lang w:val="it-IT"/>
                              </w:rPr>
                              <w:t>zio</w:t>
                            </w:r>
                            <w:r w:rsidRPr="00BE458B">
                              <w:rPr>
                                <w:rFonts w:ascii="Times New Roman" w:hAnsi="Times New Roman" w:cs="Times New Roman"/>
                                <w:spacing w:val="2"/>
                                <w:w w:val="99"/>
                                <w:sz w:val="20"/>
                                <w:lang w:val="it-IT"/>
                              </w:rPr>
                              <w:t>n</w:t>
                            </w:r>
                            <w:r w:rsidRPr="00BE458B">
                              <w:rPr>
                                <w:rFonts w:ascii="Times New Roman" w:hAnsi="Times New Roman" w:cs="Times New Roman"/>
                                <w:w w:val="99"/>
                                <w:sz w:val="20"/>
                                <w:lang w:val="it-IT"/>
                              </w:rPr>
                              <w:t>e</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2"/>
                                <w:w w:val="99"/>
                                <w:sz w:val="20"/>
                                <w:lang w:val="it-IT"/>
                              </w:rPr>
                              <w:t>d</w:t>
                            </w:r>
                            <w:r w:rsidRPr="00BE458B">
                              <w:rPr>
                                <w:rFonts w:ascii="Times New Roman" w:hAnsi="Times New Roman" w:cs="Times New Roman"/>
                                <w:w w:val="99"/>
                                <w:sz w:val="20"/>
                                <w:lang w:val="it-IT"/>
                              </w:rPr>
                              <w:t>i</w:t>
                            </w:r>
                            <w:r w:rsidRPr="00BE458B">
                              <w:rPr>
                                <w:rFonts w:ascii="Times New Roman" w:hAnsi="Times New Roman" w:cs="Times New Roman"/>
                                <w:sz w:val="20"/>
                                <w:lang w:val="it-IT"/>
                              </w:rPr>
                              <w:t xml:space="preserve"> </w:t>
                            </w:r>
                            <w:r w:rsidRPr="00BE458B">
                              <w:rPr>
                                <w:rFonts w:ascii="Times New Roman" w:hAnsi="Times New Roman" w:cs="Times New Roman"/>
                                <w:w w:val="99"/>
                                <w:sz w:val="20"/>
                                <w:lang w:val="it-IT"/>
                              </w:rPr>
                              <w:t>app</w:t>
                            </w:r>
                            <w:r w:rsidRPr="00BE458B">
                              <w:rPr>
                                <w:rFonts w:ascii="Times New Roman" w:hAnsi="Times New Roman" w:cs="Times New Roman"/>
                                <w:spacing w:val="2"/>
                                <w:w w:val="99"/>
                                <w:sz w:val="20"/>
                                <w:lang w:val="it-IT"/>
                              </w:rPr>
                              <w:t>r</w:t>
                            </w:r>
                            <w:r w:rsidRPr="00BE458B">
                              <w:rPr>
                                <w:rFonts w:ascii="Times New Roman" w:hAnsi="Times New Roman" w:cs="Times New Roman"/>
                                <w:spacing w:val="-1"/>
                                <w:w w:val="99"/>
                                <w:sz w:val="20"/>
                                <w:lang w:val="it-IT"/>
                              </w:rPr>
                              <w:t>o</w:t>
                            </w:r>
                            <w:r w:rsidRPr="00BE458B">
                              <w:rPr>
                                <w:rFonts w:ascii="Times New Roman" w:hAnsi="Times New Roman" w:cs="Times New Roman"/>
                                <w:spacing w:val="-2"/>
                                <w:w w:val="99"/>
                                <w:sz w:val="20"/>
                                <w:lang w:val="it-IT"/>
                              </w:rPr>
                              <w:t>v</w:t>
                            </w:r>
                            <w:r w:rsidRPr="00BE458B">
                              <w:rPr>
                                <w:rFonts w:ascii="Times New Roman" w:hAnsi="Times New Roman" w:cs="Times New Roman"/>
                                <w:w w:val="99"/>
                                <w:sz w:val="20"/>
                                <w:lang w:val="it-IT"/>
                              </w:rPr>
                              <w:t>a</w:t>
                            </w:r>
                            <w:r w:rsidRPr="00BE458B">
                              <w:rPr>
                                <w:rFonts w:ascii="Times New Roman" w:hAnsi="Times New Roman" w:cs="Times New Roman"/>
                                <w:spacing w:val="-1"/>
                                <w:w w:val="99"/>
                                <w:sz w:val="20"/>
                                <w:lang w:val="it-IT"/>
                              </w:rPr>
                              <w:t>z</w:t>
                            </w:r>
                            <w:r w:rsidRPr="00BE458B">
                              <w:rPr>
                                <w:rFonts w:ascii="Times New Roman" w:hAnsi="Times New Roman" w:cs="Times New Roman"/>
                                <w:spacing w:val="1"/>
                                <w:w w:val="99"/>
                                <w:sz w:val="20"/>
                                <w:lang w:val="it-IT"/>
                              </w:rPr>
                              <w:t>i</w:t>
                            </w:r>
                            <w:r w:rsidRPr="00BE458B">
                              <w:rPr>
                                <w:rFonts w:ascii="Times New Roman" w:hAnsi="Times New Roman" w:cs="Times New Roman"/>
                                <w:spacing w:val="-1"/>
                                <w:w w:val="99"/>
                                <w:sz w:val="20"/>
                                <w:lang w:val="it-IT"/>
                              </w:rPr>
                              <w:t>o</w:t>
                            </w:r>
                            <w:r w:rsidRPr="00BE458B">
                              <w:rPr>
                                <w:rFonts w:ascii="Times New Roman" w:hAnsi="Times New Roman" w:cs="Times New Roman"/>
                                <w:spacing w:val="2"/>
                                <w:w w:val="99"/>
                                <w:sz w:val="20"/>
                                <w:lang w:val="it-IT"/>
                              </w:rPr>
                              <w:t>n</w:t>
                            </w:r>
                            <w:r w:rsidRPr="00BE458B">
                              <w:rPr>
                                <w:rFonts w:ascii="Times New Roman" w:hAnsi="Times New Roman" w:cs="Times New Roman"/>
                                <w:w w:val="99"/>
                                <w:sz w:val="20"/>
                                <w:lang w:val="it-IT"/>
                              </w:rPr>
                              <w:t xml:space="preserve">e </w:t>
                            </w:r>
                            <w:r w:rsidRPr="00BE458B">
                              <w:rPr>
                                <w:rFonts w:ascii="Times New Roman" w:hAnsi="Times New Roman" w:cs="Times New Roman"/>
                                <w:spacing w:val="-2"/>
                                <w:w w:val="99"/>
                                <w:sz w:val="20"/>
                                <w:lang w:val="it-IT"/>
                              </w:rPr>
                              <w:t>d</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l</w:t>
                            </w:r>
                            <w:r w:rsidRPr="00BE458B">
                              <w:rPr>
                                <w:rFonts w:ascii="Times New Roman" w:hAnsi="Times New Roman" w:cs="Times New Roman"/>
                                <w:spacing w:val="2"/>
                                <w:sz w:val="20"/>
                                <w:lang w:val="it-IT"/>
                              </w:rPr>
                              <w:t xml:space="preserve"> </w:t>
                            </w:r>
                            <w:r w:rsidRPr="00BE458B">
                              <w:rPr>
                                <w:rFonts w:ascii="Times New Roman" w:hAnsi="Times New Roman" w:cs="Times New Roman"/>
                                <w:spacing w:val="-6"/>
                                <w:w w:val="99"/>
                                <w:sz w:val="20"/>
                                <w:lang w:val="it-IT"/>
                              </w:rPr>
                              <w:t>R</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g</w:t>
                            </w:r>
                            <w:r w:rsidRPr="00BE458B">
                              <w:rPr>
                                <w:rFonts w:ascii="Times New Roman" w:hAnsi="Times New Roman" w:cs="Times New Roman"/>
                                <w:spacing w:val="-1"/>
                                <w:w w:val="99"/>
                                <w:sz w:val="20"/>
                                <w:lang w:val="it-IT"/>
                              </w:rPr>
                              <w:t>ol</w:t>
                            </w:r>
                            <w:r w:rsidRPr="00BE458B">
                              <w:rPr>
                                <w:rFonts w:ascii="Times New Roman" w:hAnsi="Times New Roman" w:cs="Times New Roman"/>
                                <w:w w:val="99"/>
                                <w:sz w:val="20"/>
                                <w:lang w:val="it-IT"/>
                              </w:rPr>
                              <w:t>a</w:t>
                            </w:r>
                            <w:r w:rsidRPr="00BE458B">
                              <w:rPr>
                                <w:rFonts w:ascii="Times New Roman" w:hAnsi="Times New Roman" w:cs="Times New Roman"/>
                                <w:spacing w:val="2"/>
                                <w:w w:val="99"/>
                                <w:sz w:val="20"/>
                                <w:lang w:val="it-IT"/>
                              </w:rPr>
                              <w:t>m</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n</w:t>
                            </w:r>
                            <w:r w:rsidRPr="00BE458B">
                              <w:rPr>
                                <w:rFonts w:ascii="Times New Roman" w:hAnsi="Times New Roman" w:cs="Times New Roman"/>
                                <w:spacing w:val="-1"/>
                                <w:w w:val="99"/>
                                <w:sz w:val="20"/>
                                <w:lang w:val="it-IT"/>
                              </w:rPr>
                              <w:t>t</w:t>
                            </w:r>
                            <w:r w:rsidRPr="00BE458B">
                              <w:rPr>
                                <w:rFonts w:ascii="Times New Roman" w:hAnsi="Times New Roman" w:cs="Times New Roman"/>
                                <w:w w:val="99"/>
                                <w:sz w:val="20"/>
                                <w:lang w:val="it-IT"/>
                              </w:rPr>
                              <w:t>o</w:t>
                            </w:r>
                            <w:r w:rsidRPr="00BE458B">
                              <w:rPr>
                                <w:rFonts w:ascii="Times New Roman" w:hAnsi="Times New Roman" w:cs="Times New Roman"/>
                                <w:sz w:val="20"/>
                                <w:lang w:val="it-IT"/>
                              </w:rPr>
                              <w:t xml:space="preserve"> </w:t>
                            </w:r>
                            <w:r w:rsidRPr="00BE458B">
                              <w:rPr>
                                <w:rFonts w:ascii="Times New Roman" w:hAnsi="Times New Roman" w:cs="Times New Roman"/>
                                <w:w w:val="99"/>
                                <w:sz w:val="20"/>
                                <w:lang w:val="it-IT"/>
                              </w:rPr>
                              <w:t>p</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r</w:t>
                            </w:r>
                            <w:r w:rsidRPr="00BE458B">
                              <w:rPr>
                                <w:rFonts w:ascii="Times New Roman" w:hAnsi="Times New Roman" w:cs="Times New Roman"/>
                                <w:spacing w:val="1"/>
                                <w:sz w:val="20"/>
                                <w:lang w:val="it-IT"/>
                              </w:rPr>
                              <w:t xml:space="preserve"> </w:t>
                            </w:r>
                            <w:r w:rsidRPr="00BE458B">
                              <w:rPr>
                                <w:rFonts w:ascii="Times New Roman" w:hAnsi="Times New Roman" w:cs="Times New Roman"/>
                                <w:spacing w:val="-1"/>
                                <w:w w:val="99"/>
                                <w:sz w:val="20"/>
                                <w:lang w:val="it-IT"/>
                              </w:rPr>
                              <w:t>l</w:t>
                            </w:r>
                            <w:r w:rsidRPr="00BE458B">
                              <w:rPr>
                                <w:rFonts w:ascii="Times New Roman" w:hAnsi="Times New Roman" w:cs="Times New Roman"/>
                                <w:spacing w:val="-8"/>
                                <w:w w:val="99"/>
                                <w:sz w:val="20"/>
                                <w:lang w:val="it-IT"/>
                              </w:rPr>
                              <w:t>’</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 xml:space="preserve">same </w:t>
                            </w:r>
                            <w:r w:rsidRPr="00BE458B">
                              <w:rPr>
                                <w:rFonts w:ascii="Times New Roman" w:hAnsi="Times New Roman" w:cs="Times New Roman"/>
                                <w:spacing w:val="-1"/>
                                <w:w w:val="99"/>
                                <w:sz w:val="20"/>
                                <w:lang w:val="it-IT"/>
                              </w:rPr>
                              <w:t>e</w:t>
                            </w:r>
                            <w:r w:rsidRPr="00BE458B">
                              <w:rPr>
                                <w:rFonts w:ascii="Times New Roman" w:hAnsi="Times New Roman" w:cs="Times New Roman"/>
                                <w:w w:val="99"/>
                                <w:sz w:val="20"/>
                                <w:lang w:val="it-IT"/>
                              </w:rPr>
                              <w:t>n</w:t>
                            </w:r>
                            <w:r w:rsidRPr="00BE458B">
                              <w:rPr>
                                <w:rFonts w:ascii="Times New Roman" w:hAnsi="Times New Roman" w:cs="Times New Roman"/>
                                <w:spacing w:val="-1"/>
                                <w:w w:val="99"/>
                                <w:sz w:val="20"/>
                                <w:lang w:val="it-IT"/>
                              </w:rPr>
                              <w:t>t</w:t>
                            </w:r>
                            <w:r w:rsidRPr="00BE458B">
                              <w:rPr>
                                <w:rFonts w:ascii="Times New Roman" w:hAnsi="Times New Roman" w:cs="Times New Roman"/>
                                <w:w w:val="99"/>
                                <w:sz w:val="20"/>
                                <w:lang w:val="it-IT"/>
                              </w:rPr>
                              <w:t>ro</w:t>
                            </w:r>
                            <w:r w:rsidRPr="00BE458B">
                              <w:rPr>
                                <w:rFonts w:ascii="Times New Roman" w:hAnsi="Times New Roman" w:cs="Times New Roman"/>
                                <w:sz w:val="20"/>
                                <w:lang w:val="it-IT"/>
                              </w:rPr>
                              <w:t xml:space="preserve">  </w:t>
                            </w:r>
                            <w:r w:rsidRPr="00BE458B">
                              <w:rPr>
                                <w:rFonts w:ascii="Times New Roman" w:hAnsi="Times New Roman" w:cs="Times New Roman"/>
                                <w:spacing w:val="1"/>
                                <w:sz w:val="20"/>
                                <w:lang w:val="it-IT"/>
                              </w:rPr>
                              <w:t xml:space="preserve"> novembre 20</w:t>
                            </w:r>
                            <w:r w:rsidR="00A875AB" w:rsidRPr="00BE458B">
                              <w:rPr>
                                <w:rFonts w:ascii="Times New Roman" w:hAnsi="Times New Roman" w:cs="Times New Roman"/>
                                <w:spacing w:val="1"/>
                                <w:sz w:val="20"/>
                                <w:lang w:val="it-IT"/>
                              </w:rPr>
                              <w:t>20</w:t>
                            </w:r>
                            <w:r w:rsidRPr="00BE458B">
                              <w:rPr>
                                <w:rFonts w:ascii="Times New Roman" w:hAnsi="Times New Roman" w:cs="Times New Roman"/>
                                <w:smallCaps/>
                                <w:spacing w:val="-1"/>
                                <w:w w:val="99"/>
                                <w:sz w:val="20"/>
                                <w:lang w:val="it-IT"/>
                              </w:rPr>
                              <w:t>.</w:t>
                            </w:r>
                          </w:p>
                        </w:tc>
                        <w:tc>
                          <w:tcPr>
                            <w:tcW w:w="1101" w:type="dxa"/>
                            <w:vMerge w:val="restart"/>
                          </w:tcPr>
                          <w:p w14:paraId="7F37652A" w14:textId="77777777" w:rsidR="00E70CBC" w:rsidRPr="00E70CBC" w:rsidRDefault="00E70CBC">
                            <w:pPr>
                              <w:pStyle w:val="TableParagraph"/>
                              <w:rPr>
                                <w:rFonts w:ascii="Times New Roman"/>
                                <w:sz w:val="20"/>
                                <w:lang w:val="it-IT"/>
                              </w:rPr>
                            </w:pPr>
                          </w:p>
                          <w:p w14:paraId="0B310AA0" w14:textId="77777777" w:rsidR="00E70CBC" w:rsidRPr="00E70CBC" w:rsidRDefault="00E70CBC">
                            <w:pPr>
                              <w:pStyle w:val="TableParagraph"/>
                              <w:rPr>
                                <w:rFonts w:ascii="Times New Roman"/>
                                <w:sz w:val="20"/>
                                <w:lang w:val="it-IT"/>
                              </w:rPr>
                            </w:pPr>
                          </w:p>
                          <w:p w14:paraId="73715418" w14:textId="77777777" w:rsidR="00E70CBC" w:rsidRPr="00E70CBC" w:rsidRDefault="00E70CBC">
                            <w:pPr>
                              <w:pStyle w:val="TableParagraph"/>
                              <w:rPr>
                                <w:rFonts w:ascii="Times New Roman"/>
                                <w:sz w:val="20"/>
                                <w:lang w:val="it-IT"/>
                              </w:rPr>
                            </w:pPr>
                          </w:p>
                          <w:p w14:paraId="5DB410DB" w14:textId="77777777" w:rsidR="00E70CBC" w:rsidRPr="00E70CBC" w:rsidRDefault="00E70CBC">
                            <w:pPr>
                              <w:pStyle w:val="TableParagraph"/>
                              <w:spacing w:before="3"/>
                              <w:rPr>
                                <w:rFonts w:ascii="Times New Roman"/>
                                <w:sz w:val="26"/>
                                <w:lang w:val="it-IT"/>
                              </w:rPr>
                            </w:pPr>
                          </w:p>
                          <w:p w14:paraId="5FF79060" w14:textId="77777777" w:rsidR="00E70CBC" w:rsidRDefault="00E70CBC">
                            <w:pPr>
                              <w:pStyle w:val="TableParagraph"/>
                              <w:ind w:left="394" w:right="370"/>
                              <w:jc w:val="center"/>
                              <w:rPr>
                                <w:sz w:val="20"/>
                              </w:rPr>
                            </w:pPr>
                            <w:r>
                              <w:rPr>
                                <w:sz w:val="20"/>
                              </w:rPr>
                              <w:t>NO</w:t>
                            </w:r>
                          </w:p>
                        </w:tc>
                        <w:tc>
                          <w:tcPr>
                            <w:tcW w:w="2723" w:type="dxa"/>
                            <w:vMerge w:val="restart"/>
                          </w:tcPr>
                          <w:p w14:paraId="376AA584" w14:textId="77777777" w:rsidR="00E70CBC" w:rsidRPr="00E70CBC" w:rsidRDefault="00E70CBC">
                            <w:pPr>
                              <w:pStyle w:val="TableParagraph"/>
                              <w:rPr>
                                <w:rFonts w:ascii="Times New Roman"/>
                                <w:sz w:val="20"/>
                                <w:lang w:val="it-IT"/>
                              </w:rPr>
                            </w:pPr>
                          </w:p>
                          <w:p w14:paraId="115C8F59" w14:textId="77777777" w:rsidR="00E70CBC" w:rsidRPr="00E70CBC" w:rsidRDefault="00E70CBC">
                            <w:pPr>
                              <w:pStyle w:val="TableParagraph"/>
                              <w:rPr>
                                <w:rFonts w:ascii="Times New Roman"/>
                                <w:sz w:val="20"/>
                                <w:lang w:val="it-IT"/>
                              </w:rPr>
                            </w:pPr>
                          </w:p>
                          <w:p w14:paraId="26F40D5E" w14:textId="77777777" w:rsidR="00E70CBC" w:rsidRPr="00BE458B" w:rsidRDefault="00E70CBC">
                            <w:pPr>
                              <w:pStyle w:val="TableParagraph"/>
                              <w:spacing w:before="146" w:line="259" w:lineRule="auto"/>
                              <w:ind w:left="346" w:right="341" w:hanging="4"/>
                              <w:jc w:val="center"/>
                              <w:rPr>
                                <w:rFonts w:ascii="Times New Roman" w:hAnsi="Times New Roman" w:cs="Times New Roman"/>
                                <w:sz w:val="16"/>
                                <w:szCs w:val="16"/>
                                <w:lang w:val="it-IT"/>
                              </w:rPr>
                            </w:pPr>
                            <w:r w:rsidRPr="00BE458B">
                              <w:rPr>
                                <w:rFonts w:ascii="Times New Roman" w:hAnsi="Times New Roman" w:cs="Times New Roman"/>
                                <w:sz w:val="16"/>
                                <w:szCs w:val="16"/>
                                <w:lang w:val="it-IT"/>
                              </w:rPr>
                              <w:t>ADEGUAMENTO ALLE DEFINIZIONI UNIFORMI PREVISTE DALLA NORMATIVA VIGENTE</w:t>
                            </w:r>
                          </w:p>
                        </w:tc>
                      </w:tr>
                      <w:tr w:rsidR="00E70CBC" w14:paraId="3F41C221" w14:textId="77777777">
                        <w:trPr>
                          <w:trHeight w:val="515"/>
                        </w:trPr>
                        <w:tc>
                          <w:tcPr>
                            <w:tcW w:w="1882" w:type="dxa"/>
                          </w:tcPr>
                          <w:p w14:paraId="6945483C" w14:textId="77777777" w:rsidR="00E70CBC" w:rsidRPr="00BE458B" w:rsidRDefault="00E70CBC">
                            <w:pPr>
                              <w:pStyle w:val="TableParagraph"/>
                              <w:spacing w:before="37"/>
                              <w:ind w:left="367" w:right="336"/>
                              <w:jc w:val="center"/>
                              <w:rPr>
                                <w:rFonts w:ascii="Times New Roman" w:hAnsi="Times New Roman" w:cs="Times New Roman"/>
                                <w:sz w:val="20"/>
                              </w:rPr>
                            </w:pPr>
                            <w:r w:rsidRPr="00BE458B">
                              <w:rPr>
                                <w:rFonts w:ascii="Times New Roman" w:hAnsi="Times New Roman" w:cs="Times New Roman"/>
                                <w:sz w:val="20"/>
                              </w:rPr>
                              <w:t>Temporale</w:t>
                            </w:r>
                          </w:p>
                        </w:tc>
                        <w:tc>
                          <w:tcPr>
                            <w:tcW w:w="1091" w:type="dxa"/>
                          </w:tcPr>
                          <w:p w14:paraId="21F1209B" w14:textId="77777777" w:rsidR="00E70CBC" w:rsidRDefault="00E70CBC">
                            <w:pPr>
                              <w:pStyle w:val="TableParagraph"/>
                              <w:spacing w:before="1"/>
                              <w:ind w:left="315" w:right="302"/>
                              <w:jc w:val="center"/>
                              <w:rPr>
                                <w:sz w:val="20"/>
                              </w:rPr>
                            </w:pPr>
                            <w:r>
                              <w:rPr>
                                <w:sz w:val="20"/>
                              </w:rPr>
                              <w:t>30%</w:t>
                            </w:r>
                          </w:p>
                        </w:tc>
                        <w:tc>
                          <w:tcPr>
                            <w:tcW w:w="2838" w:type="dxa"/>
                          </w:tcPr>
                          <w:p w14:paraId="3A7CA8FC" w14:textId="77777777" w:rsidR="00E70CBC" w:rsidRPr="00BE458B" w:rsidRDefault="00EC1298" w:rsidP="00E70CBC">
                            <w:pPr>
                              <w:pStyle w:val="TableParagraph"/>
                              <w:spacing w:before="44"/>
                              <w:ind w:left="135" w:right="131"/>
                              <w:jc w:val="center"/>
                              <w:rPr>
                                <w:rFonts w:ascii="Times New Roman" w:hAnsi="Times New Roman" w:cs="Times New Roman"/>
                                <w:sz w:val="20"/>
                              </w:rPr>
                            </w:pPr>
                            <w:r w:rsidRPr="00BE458B">
                              <w:rPr>
                                <w:rFonts w:ascii="Times New Roman" w:hAnsi="Times New Roman" w:cs="Times New Roman"/>
                                <w:w w:val="99"/>
                                <w:sz w:val="20"/>
                              </w:rPr>
                              <w:t>30.09.2020</w:t>
                            </w:r>
                          </w:p>
                        </w:tc>
                        <w:tc>
                          <w:tcPr>
                            <w:tcW w:w="1101" w:type="dxa"/>
                            <w:vMerge/>
                            <w:tcBorders>
                              <w:top w:val="nil"/>
                            </w:tcBorders>
                          </w:tcPr>
                          <w:p w14:paraId="5B6B9ABF" w14:textId="77777777" w:rsidR="00E70CBC" w:rsidRDefault="00E70CBC">
                            <w:pPr>
                              <w:rPr>
                                <w:sz w:val="2"/>
                                <w:szCs w:val="2"/>
                              </w:rPr>
                            </w:pPr>
                          </w:p>
                        </w:tc>
                        <w:tc>
                          <w:tcPr>
                            <w:tcW w:w="2723" w:type="dxa"/>
                            <w:vMerge/>
                            <w:tcBorders>
                              <w:top w:val="nil"/>
                            </w:tcBorders>
                          </w:tcPr>
                          <w:p w14:paraId="4A1C6B00" w14:textId="77777777" w:rsidR="00E70CBC" w:rsidRDefault="00E70CBC">
                            <w:pPr>
                              <w:rPr>
                                <w:sz w:val="2"/>
                                <w:szCs w:val="2"/>
                              </w:rPr>
                            </w:pPr>
                          </w:p>
                        </w:tc>
                      </w:tr>
                    </w:tbl>
                    <w:p w14:paraId="58C151BD" w14:textId="77777777" w:rsidR="00E70CBC" w:rsidRDefault="00E70CBC" w:rsidP="00E70CBC">
                      <w:pPr>
                        <w:pStyle w:val="Corpotesto"/>
                      </w:pPr>
                    </w:p>
                  </w:txbxContent>
                </v:textbox>
                <w10:wrap anchorx="page"/>
              </v:shape>
            </w:pict>
          </mc:Fallback>
        </mc:AlternateContent>
      </w:r>
    </w:p>
    <w:p w14:paraId="73154614" w14:textId="77777777" w:rsidR="00E70CBC" w:rsidRPr="00872308" w:rsidRDefault="00E70CBC" w:rsidP="00B342BB">
      <w:pPr>
        <w:ind w:left="-28"/>
        <w:jc w:val="both"/>
        <w:rPr>
          <w:b/>
          <w:sz w:val="20"/>
          <w:szCs w:val="20"/>
        </w:rPr>
      </w:pPr>
    </w:p>
    <w:p w14:paraId="122E5AD0" w14:textId="77777777" w:rsidR="00E70CBC" w:rsidRPr="00872308" w:rsidRDefault="00E70CBC" w:rsidP="00B342BB">
      <w:pPr>
        <w:ind w:left="-28"/>
        <w:jc w:val="both"/>
        <w:rPr>
          <w:b/>
          <w:bCs/>
          <w:sz w:val="20"/>
          <w:szCs w:val="20"/>
        </w:rPr>
      </w:pPr>
    </w:p>
    <w:p w14:paraId="175EA69F" w14:textId="77777777" w:rsidR="00E70CBC" w:rsidRPr="00872308" w:rsidRDefault="00E70CBC" w:rsidP="00B342BB">
      <w:pPr>
        <w:ind w:left="-28"/>
        <w:jc w:val="both"/>
        <w:rPr>
          <w:b/>
          <w:bCs/>
          <w:sz w:val="20"/>
          <w:szCs w:val="20"/>
        </w:rPr>
      </w:pPr>
    </w:p>
    <w:p w14:paraId="252AD910" w14:textId="77777777" w:rsidR="00E70CBC" w:rsidRPr="00872308" w:rsidRDefault="00E70CBC" w:rsidP="00B342BB">
      <w:pPr>
        <w:ind w:left="-28"/>
        <w:jc w:val="both"/>
        <w:rPr>
          <w:b/>
          <w:bCs/>
          <w:sz w:val="20"/>
          <w:szCs w:val="20"/>
        </w:rPr>
      </w:pPr>
    </w:p>
    <w:p w14:paraId="77D5F03C" w14:textId="77777777" w:rsidR="00E70CBC" w:rsidRPr="00872308" w:rsidRDefault="00E70CBC" w:rsidP="00B342BB">
      <w:pPr>
        <w:ind w:left="-28"/>
        <w:jc w:val="both"/>
        <w:rPr>
          <w:b/>
          <w:bCs/>
          <w:sz w:val="20"/>
          <w:szCs w:val="20"/>
        </w:rPr>
      </w:pPr>
    </w:p>
    <w:p w14:paraId="656E1B31" w14:textId="77777777" w:rsidR="00E70CBC" w:rsidRPr="00872308" w:rsidRDefault="00E70CBC" w:rsidP="00B342BB">
      <w:pPr>
        <w:ind w:left="-28"/>
        <w:jc w:val="both"/>
        <w:rPr>
          <w:b/>
          <w:bCs/>
          <w:sz w:val="20"/>
          <w:szCs w:val="20"/>
        </w:rPr>
      </w:pPr>
    </w:p>
    <w:p w14:paraId="4C160822" w14:textId="77777777" w:rsidR="00E70CBC" w:rsidRPr="00872308" w:rsidRDefault="00E70CBC" w:rsidP="00B342BB">
      <w:pPr>
        <w:ind w:left="-28"/>
        <w:jc w:val="both"/>
        <w:rPr>
          <w:b/>
          <w:bCs/>
          <w:sz w:val="20"/>
          <w:szCs w:val="20"/>
        </w:rPr>
      </w:pPr>
    </w:p>
    <w:p w14:paraId="0442D852" w14:textId="77777777" w:rsidR="00E70CBC" w:rsidRPr="00872308" w:rsidRDefault="00E70CBC" w:rsidP="00B342BB">
      <w:pPr>
        <w:ind w:left="-28"/>
        <w:jc w:val="both"/>
        <w:rPr>
          <w:b/>
          <w:bCs/>
          <w:sz w:val="20"/>
          <w:szCs w:val="20"/>
        </w:rPr>
      </w:pPr>
    </w:p>
    <w:p w14:paraId="13717EB5" w14:textId="77777777" w:rsidR="00E70CBC" w:rsidRPr="00872308" w:rsidRDefault="00E70CBC" w:rsidP="00B342BB">
      <w:pPr>
        <w:ind w:left="-28"/>
        <w:jc w:val="both"/>
        <w:rPr>
          <w:b/>
          <w:bCs/>
          <w:sz w:val="20"/>
          <w:szCs w:val="20"/>
        </w:rPr>
      </w:pPr>
    </w:p>
    <w:p w14:paraId="0416B315" w14:textId="77777777" w:rsidR="00E70CBC" w:rsidRPr="00872308" w:rsidRDefault="00E70CBC" w:rsidP="00B342BB">
      <w:pPr>
        <w:ind w:left="-28"/>
        <w:jc w:val="both"/>
        <w:rPr>
          <w:b/>
          <w:bCs/>
          <w:sz w:val="20"/>
          <w:szCs w:val="20"/>
        </w:rPr>
      </w:pPr>
    </w:p>
    <w:p w14:paraId="75E0F17C" w14:textId="77777777" w:rsidR="00E70CBC" w:rsidRPr="00872308" w:rsidRDefault="00E70CBC" w:rsidP="00B342BB">
      <w:pPr>
        <w:ind w:left="-28"/>
        <w:jc w:val="both"/>
        <w:rPr>
          <w:b/>
          <w:bCs/>
          <w:sz w:val="20"/>
          <w:szCs w:val="20"/>
        </w:rPr>
      </w:pPr>
    </w:p>
    <w:p w14:paraId="519D1F7A" w14:textId="77777777" w:rsidR="00E70CBC" w:rsidRPr="00872308" w:rsidRDefault="00E70CBC" w:rsidP="00B342BB">
      <w:pPr>
        <w:ind w:left="-28"/>
        <w:jc w:val="both"/>
        <w:rPr>
          <w:b/>
          <w:bCs/>
          <w:sz w:val="20"/>
          <w:szCs w:val="20"/>
        </w:rPr>
      </w:pPr>
    </w:p>
    <w:p w14:paraId="13CD67DC" w14:textId="77777777" w:rsidR="00B342BB" w:rsidRPr="00872308" w:rsidRDefault="00B342BB" w:rsidP="00B342BB">
      <w:pPr>
        <w:ind w:left="-28"/>
        <w:jc w:val="both"/>
        <w:rPr>
          <w:b/>
          <w:bCs/>
          <w:sz w:val="20"/>
          <w:szCs w:val="20"/>
        </w:rPr>
      </w:pPr>
      <w:r w:rsidRPr="00872308">
        <w:rPr>
          <w:b/>
          <w:bCs/>
          <w:sz w:val="20"/>
          <w:szCs w:val="20"/>
        </w:rPr>
        <w:t>Tempi di realizzazione</w:t>
      </w:r>
    </w:p>
    <w:p w14:paraId="4A1622E9" w14:textId="77777777" w:rsidR="00B342BB" w:rsidRPr="00872308" w:rsidRDefault="00B342BB" w:rsidP="00B342BB">
      <w:pPr>
        <w:ind w:left="-28"/>
        <w:jc w:val="both"/>
        <w:rPr>
          <w:bCs/>
          <w:sz w:val="20"/>
          <w:szCs w:val="20"/>
        </w:rPr>
      </w:pPr>
      <w:r w:rsidRPr="00872308">
        <w:rPr>
          <w:bCs/>
          <w:sz w:val="20"/>
          <w:szCs w:val="20"/>
        </w:rPr>
        <w:t>entro il 31/12/20</w:t>
      </w:r>
      <w:r w:rsidR="00EC1298" w:rsidRPr="00872308">
        <w:rPr>
          <w:bCs/>
          <w:sz w:val="20"/>
          <w:szCs w:val="20"/>
        </w:rPr>
        <w:t>20</w:t>
      </w:r>
      <w:r w:rsidRPr="00872308">
        <w:rPr>
          <w:bCs/>
          <w:sz w:val="20"/>
          <w:szCs w:val="20"/>
        </w:rPr>
        <w:t>.</w:t>
      </w:r>
    </w:p>
    <w:p w14:paraId="4E462321" w14:textId="77777777" w:rsidR="00B342BB" w:rsidRPr="00872308" w:rsidRDefault="00B342BB" w:rsidP="00B342BB">
      <w:pPr>
        <w:jc w:val="both"/>
        <w:rPr>
          <w:sz w:val="20"/>
          <w:szCs w:val="20"/>
        </w:rPr>
      </w:pPr>
    </w:p>
    <w:p w14:paraId="73BE84B3" w14:textId="77777777" w:rsidR="00E70CBC" w:rsidRPr="00872308" w:rsidRDefault="00E70CBC" w:rsidP="00E70CBC">
      <w:pPr>
        <w:ind w:left="-28"/>
        <w:jc w:val="both"/>
        <w:rPr>
          <w:b/>
          <w:sz w:val="20"/>
          <w:szCs w:val="20"/>
        </w:rPr>
      </w:pPr>
      <w:r w:rsidRPr="00872308">
        <w:rPr>
          <w:b/>
          <w:sz w:val="20"/>
          <w:szCs w:val="20"/>
        </w:rPr>
        <w:t>Raggiungimento parziale</w:t>
      </w:r>
    </w:p>
    <w:p w14:paraId="6EF5AD74" w14:textId="77777777" w:rsidR="00E70CBC" w:rsidRPr="00872308" w:rsidRDefault="00E70CBC" w:rsidP="00E70CBC">
      <w:pPr>
        <w:ind w:left="-28"/>
        <w:jc w:val="both"/>
        <w:rPr>
          <w:sz w:val="20"/>
          <w:szCs w:val="20"/>
        </w:rPr>
      </w:pPr>
      <w:r w:rsidRPr="00872308">
        <w:rPr>
          <w:sz w:val="20"/>
          <w:szCs w:val="20"/>
        </w:rPr>
        <w:t>Il raggiungimento del presente obiettivo è dato dal peso degli indicatori, comunque, non inferiore al 70%</w:t>
      </w:r>
    </w:p>
    <w:p w14:paraId="620C20AB" w14:textId="77777777" w:rsidR="00E70CBC" w:rsidRPr="00872308" w:rsidRDefault="00E70CBC" w:rsidP="00957D5A">
      <w:pPr>
        <w:autoSpaceDE w:val="0"/>
        <w:autoSpaceDN w:val="0"/>
        <w:adjustRightInd w:val="0"/>
        <w:jc w:val="both"/>
        <w:rPr>
          <w:b/>
          <w:sz w:val="20"/>
          <w:szCs w:val="20"/>
        </w:rPr>
      </w:pPr>
    </w:p>
    <w:p w14:paraId="064E1EC2" w14:textId="77777777" w:rsidR="00E70CBC" w:rsidRPr="00872308" w:rsidRDefault="00E70CBC" w:rsidP="00957D5A">
      <w:pPr>
        <w:autoSpaceDE w:val="0"/>
        <w:autoSpaceDN w:val="0"/>
        <w:adjustRightInd w:val="0"/>
        <w:jc w:val="both"/>
        <w:rPr>
          <w:b/>
          <w:sz w:val="20"/>
          <w:szCs w:val="20"/>
        </w:rPr>
      </w:pPr>
    </w:p>
    <w:p w14:paraId="7DFEBBC2" w14:textId="77777777" w:rsidR="00B342BB" w:rsidRPr="00872308" w:rsidRDefault="00B342BB" w:rsidP="00957D5A">
      <w:pPr>
        <w:autoSpaceDE w:val="0"/>
        <w:autoSpaceDN w:val="0"/>
        <w:adjustRightInd w:val="0"/>
        <w:jc w:val="both"/>
        <w:rPr>
          <w:b/>
          <w:sz w:val="20"/>
          <w:szCs w:val="20"/>
        </w:rPr>
      </w:pPr>
      <w:r w:rsidRPr="00872308">
        <w:rPr>
          <w:b/>
          <w:sz w:val="20"/>
          <w:szCs w:val="20"/>
        </w:rPr>
        <w:t>Verifica del risultato</w:t>
      </w:r>
    </w:p>
    <w:p w14:paraId="30760607" w14:textId="77777777" w:rsidR="00A875AB" w:rsidRDefault="00B342BB" w:rsidP="00A875AB">
      <w:pPr>
        <w:autoSpaceDE w:val="0"/>
        <w:autoSpaceDN w:val="0"/>
        <w:adjustRightInd w:val="0"/>
        <w:jc w:val="both"/>
        <w:rPr>
          <w:sz w:val="20"/>
          <w:szCs w:val="20"/>
        </w:rPr>
      </w:pPr>
      <w:r w:rsidRPr="00872308">
        <w:rPr>
          <w:sz w:val="20"/>
          <w:szCs w:val="20"/>
        </w:rPr>
        <w:t>L’accertamento volto a verificare il risultato conseguito avverrà secondo la disciplina stabilita</w:t>
      </w:r>
      <w:r w:rsidR="00957D5A" w:rsidRPr="00872308">
        <w:rPr>
          <w:sz w:val="20"/>
          <w:szCs w:val="20"/>
        </w:rPr>
        <w:t xml:space="preserve"> </w:t>
      </w:r>
      <w:r w:rsidRPr="00872308">
        <w:rPr>
          <w:sz w:val="20"/>
          <w:szCs w:val="20"/>
        </w:rPr>
        <w:t>dal vigente sistema di valutazione misurazione e valutazione della performance organizzativa e</w:t>
      </w:r>
      <w:r w:rsidR="00957D5A" w:rsidRPr="00872308">
        <w:rPr>
          <w:sz w:val="20"/>
          <w:szCs w:val="20"/>
        </w:rPr>
        <w:t xml:space="preserve"> </w:t>
      </w:r>
      <w:r w:rsidRPr="00872308">
        <w:rPr>
          <w:sz w:val="20"/>
          <w:szCs w:val="20"/>
        </w:rPr>
        <w:t>individuale del personale .</w:t>
      </w:r>
    </w:p>
    <w:p w14:paraId="3AD1FA75" w14:textId="77777777" w:rsidR="00A875AB" w:rsidRPr="00B0102B" w:rsidRDefault="00A875AB" w:rsidP="00A875AB">
      <w:pPr>
        <w:autoSpaceDE w:val="0"/>
        <w:autoSpaceDN w:val="0"/>
        <w:adjustRightInd w:val="0"/>
        <w:jc w:val="both"/>
        <w:rPr>
          <w:sz w:val="20"/>
          <w:szCs w:val="20"/>
        </w:rPr>
      </w:pPr>
      <w:r w:rsidRPr="00B0102B">
        <w:rPr>
          <w:sz w:val="20"/>
          <w:szCs w:val="20"/>
        </w:rPr>
        <w:t>Comunque, entro il termine di realizzazione dell’obiettivo, va data comunicazione scritta al sindaco ed al segretario comunale in ordine al conseguimento o meno dell’obiettivo stesso.</w:t>
      </w:r>
    </w:p>
    <w:p w14:paraId="24823206" w14:textId="77777777" w:rsidR="00A875AB" w:rsidRPr="00872308" w:rsidRDefault="00A875AB" w:rsidP="00A875AB">
      <w:pPr>
        <w:autoSpaceDE w:val="0"/>
        <w:autoSpaceDN w:val="0"/>
        <w:adjustRightInd w:val="0"/>
        <w:jc w:val="both"/>
        <w:rPr>
          <w:sz w:val="20"/>
          <w:szCs w:val="20"/>
        </w:rPr>
      </w:pPr>
    </w:p>
    <w:p w14:paraId="31C5C9A7" w14:textId="77777777" w:rsidR="00AE7AA8" w:rsidRPr="00872308" w:rsidRDefault="00AE7AA8" w:rsidP="00AE7AA8">
      <w:pPr>
        <w:pStyle w:val="Corpotesto"/>
        <w:spacing w:before="4"/>
        <w:rPr>
          <w:b/>
          <w:sz w:val="20"/>
          <w:szCs w:val="20"/>
        </w:rPr>
      </w:pPr>
    </w:p>
    <w:p w14:paraId="0BD5CB5C" w14:textId="77777777" w:rsidR="004F0A0E" w:rsidRPr="00872308" w:rsidRDefault="004F0A0E" w:rsidP="004F0A0E">
      <w:pPr>
        <w:jc w:val="center"/>
        <w:rPr>
          <w:b/>
          <w:iCs/>
          <w:sz w:val="20"/>
          <w:szCs w:val="20"/>
          <w:lang w:val="fr-FR"/>
        </w:rPr>
      </w:pPr>
      <w:r w:rsidRPr="00872308">
        <w:rPr>
          <w:b/>
          <w:iCs/>
          <w:sz w:val="20"/>
          <w:szCs w:val="20"/>
          <w:lang w:val="fr-FR"/>
        </w:rPr>
        <w:t>SETTORE TECNICO</w:t>
      </w:r>
    </w:p>
    <w:p w14:paraId="23E74B09" w14:textId="77777777" w:rsidR="004F0A0E" w:rsidRPr="00872308" w:rsidRDefault="004F0A0E" w:rsidP="004F0A0E">
      <w:pPr>
        <w:jc w:val="center"/>
        <w:rPr>
          <w:iCs/>
          <w:sz w:val="20"/>
          <w:szCs w:val="20"/>
        </w:rPr>
      </w:pPr>
    </w:p>
    <w:p w14:paraId="7B365E19" w14:textId="77777777" w:rsidR="004F0A0E" w:rsidRPr="00872308" w:rsidRDefault="004F0A0E" w:rsidP="004F0A0E">
      <w:pPr>
        <w:autoSpaceDE w:val="0"/>
        <w:autoSpaceDN w:val="0"/>
        <w:adjustRightInd w:val="0"/>
        <w:rPr>
          <w:rFonts w:eastAsiaTheme="minorHAnsi"/>
          <w:b/>
          <w:bCs/>
          <w:color w:val="000000"/>
          <w:sz w:val="20"/>
          <w:szCs w:val="20"/>
          <w:lang w:eastAsia="en-US"/>
        </w:rPr>
      </w:pPr>
    </w:p>
    <w:p w14:paraId="6FC4F05F" w14:textId="77777777" w:rsidR="00AE7AA8" w:rsidRPr="00872308" w:rsidRDefault="004F0A0E" w:rsidP="004F0A0E">
      <w:pPr>
        <w:pStyle w:val="Corpotesto"/>
        <w:spacing w:before="39"/>
        <w:ind w:right="43"/>
        <w:jc w:val="center"/>
        <w:rPr>
          <w:sz w:val="20"/>
          <w:szCs w:val="20"/>
        </w:rPr>
      </w:pPr>
      <w:r w:rsidRPr="00872308">
        <w:rPr>
          <w:b/>
          <w:sz w:val="20"/>
          <w:szCs w:val="20"/>
        </w:rPr>
        <w:t>ANNO 20</w:t>
      </w:r>
      <w:r w:rsidR="000C37FF" w:rsidRPr="00872308">
        <w:rPr>
          <w:b/>
          <w:sz w:val="20"/>
          <w:szCs w:val="20"/>
        </w:rPr>
        <w:t>20</w:t>
      </w:r>
      <w:r w:rsidRPr="00872308">
        <w:rPr>
          <w:b/>
          <w:sz w:val="20"/>
          <w:szCs w:val="20"/>
        </w:rPr>
        <w:tab/>
        <w:t>OBIETTIVO N.2</w:t>
      </w:r>
    </w:p>
    <w:p w14:paraId="71466020" w14:textId="77777777" w:rsidR="00A875AB" w:rsidRDefault="00B0102B" w:rsidP="00B0102B">
      <w:pPr>
        <w:pStyle w:val="Titolo51"/>
        <w:spacing w:before="55" w:line="480" w:lineRule="atLeast"/>
        <w:ind w:right="1839" w:hanging="1"/>
        <w:jc w:val="both"/>
        <w:rPr>
          <w:rFonts w:ascii="Times New Roman" w:hAnsi="Times New Roman" w:cs="Times New Roman"/>
        </w:rPr>
      </w:pPr>
      <w:r w:rsidRPr="00B0102B">
        <w:rPr>
          <w:rFonts w:ascii="Times New Roman" w:hAnsi="Times New Roman" w:cs="Times New Roman"/>
        </w:rPr>
        <w:t xml:space="preserve">Oggetto: Adeguamento Piano di Emergenza Comunale - Approvazione. </w:t>
      </w:r>
    </w:p>
    <w:p w14:paraId="33E28FF4" w14:textId="77777777" w:rsidR="00B0102B" w:rsidRPr="00B0102B" w:rsidRDefault="00B0102B" w:rsidP="00B0102B">
      <w:pPr>
        <w:pStyle w:val="Titolo51"/>
        <w:spacing w:before="55" w:line="480" w:lineRule="atLeast"/>
        <w:ind w:right="1839" w:hanging="1"/>
        <w:jc w:val="both"/>
        <w:rPr>
          <w:rFonts w:ascii="Times New Roman" w:hAnsi="Times New Roman" w:cs="Times New Roman"/>
        </w:rPr>
      </w:pPr>
      <w:r w:rsidRPr="00B0102B">
        <w:rPr>
          <w:rFonts w:ascii="Times New Roman" w:hAnsi="Times New Roman" w:cs="Times New Roman"/>
        </w:rPr>
        <w:lastRenderedPageBreak/>
        <w:t>Descrizione</w:t>
      </w:r>
    </w:p>
    <w:p w14:paraId="15B965E0" w14:textId="77777777" w:rsidR="00B0102B" w:rsidRPr="00B0102B" w:rsidRDefault="00B0102B" w:rsidP="00B0102B">
      <w:pPr>
        <w:pStyle w:val="Corpotesto"/>
        <w:spacing w:before="10"/>
        <w:ind w:left="212" w:right="223"/>
        <w:jc w:val="both"/>
        <w:rPr>
          <w:sz w:val="20"/>
          <w:szCs w:val="20"/>
        </w:rPr>
      </w:pPr>
      <w:r>
        <w:rPr>
          <w:sz w:val="20"/>
          <w:szCs w:val="20"/>
        </w:rPr>
        <w:t xml:space="preserve">Predisporre, entro il 31.12.2020, tutti gli atti  e la documentazione necessaria relativi all’approvazione </w:t>
      </w:r>
      <w:r w:rsidR="00FC2BA4">
        <w:rPr>
          <w:sz w:val="20"/>
          <w:szCs w:val="20"/>
        </w:rPr>
        <w:t xml:space="preserve"> del Piano </w:t>
      </w:r>
      <w:r w:rsidRPr="00B0102B">
        <w:rPr>
          <w:sz w:val="20"/>
          <w:szCs w:val="20"/>
        </w:rPr>
        <w:t xml:space="preserve">, sulla base delle </w:t>
      </w:r>
      <w:r w:rsidR="00FC2BA4">
        <w:rPr>
          <w:sz w:val="20"/>
          <w:szCs w:val="20"/>
        </w:rPr>
        <w:t xml:space="preserve"> eventuali  </w:t>
      </w:r>
      <w:r w:rsidRPr="00B0102B">
        <w:rPr>
          <w:sz w:val="20"/>
          <w:szCs w:val="20"/>
        </w:rPr>
        <w:t xml:space="preserve">indicazioni </w:t>
      </w:r>
      <w:r w:rsidR="00FC2BA4">
        <w:rPr>
          <w:sz w:val="20"/>
          <w:szCs w:val="20"/>
        </w:rPr>
        <w:t xml:space="preserve">da parte  del </w:t>
      </w:r>
      <w:r w:rsidRPr="00B0102B">
        <w:rPr>
          <w:sz w:val="20"/>
          <w:szCs w:val="20"/>
        </w:rPr>
        <w:t xml:space="preserve"> Centro Funzionale della Protezion</w:t>
      </w:r>
      <w:r w:rsidR="00FC2BA4">
        <w:rPr>
          <w:sz w:val="20"/>
          <w:szCs w:val="20"/>
        </w:rPr>
        <w:t xml:space="preserve">e Civile della Regione Abruzzo </w:t>
      </w:r>
      <w:r w:rsidRPr="00B0102B">
        <w:rPr>
          <w:sz w:val="20"/>
          <w:szCs w:val="20"/>
        </w:rPr>
        <w:t>.</w:t>
      </w:r>
    </w:p>
    <w:p w14:paraId="0485FAE0" w14:textId="77777777" w:rsidR="00B0102B" w:rsidRPr="00B0102B" w:rsidRDefault="00B0102B" w:rsidP="00B0102B">
      <w:pPr>
        <w:pStyle w:val="Corpotesto"/>
        <w:spacing w:before="11"/>
        <w:rPr>
          <w:sz w:val="20"/>
          <w:szCs w:val="20"/>
        </w:rPr>
      </w:pPr>
    </w:p>
    <w:p w14:paraId="22F61534" w14:textId="77777777" w:rsidR="00B0102B" w:rsidRPr="00B0102B" w:rsidRDefault="00B0102B" w:rsidP="00B0102B">
      <w:pPr>
        <w:pStyle w:val="Titolo51"/>
        <w:spacing w:line="243" w:lineRule="exact"/>
        <w:rPr>
          <w:rFonts w:ascii="Times New Roman" w:hAnsi="Times New Roman" w:cs="Times New Roman"/>
        </w:rPr>
      </w:pPr>
      <w:r w:rsidRPr="00B0102B">
        <w:rPr>
          <w:rFonts w:ascii="Times New Roman" w:hAnsi="Times New Roman" w:cs="Times New Roman"/>
        </w:rPr>
        <w:t>Finalità</w:t>
      </w:r>
    </w:p>
    <w:p w14:paraId="55983DB6" w14:textId="77777777" w:rsidR="00B0102B" w:rsidRPr="00B0102B" w:rsidRDefault="00B0102B" w:rsidP="00B0102B">
      <w:pPr>
        <w:pStyle w:val="Corpotesto"/>
        <w:ind w:left="212"/>
        <w:rPr>
          <w:sz w:val="20"/>
          <w:szCs w:val="20"/>
        </w:rPr>
      </w:pPr>
      <w:r w:rsidRPr="00B0102B">
        <w:rPr>
          <w:sz w:val="20"/>
          <w:szCs w:val="20"/>
        </w:rPr>
        <w:t>Migliorare le attività di Protezione Civile ed assicurare una migliore conoscenza delle attività emergenziali.</w:t>
      </w:r>
    </w:p>
    <w:p w14:paraId="4C845671" w14:textId="77777777" w:rsidR="00B0102B" w:rsidRPr="00B0102B" w:rsidRDefault="00B0102B" w:rsidP="00B0102B">
      <w:pPr>
        <w:pStyle w:val="Corpotesto"/>
        <w:rPr>
          <w:sz w:val="20"/>
          <w:szCs w:val="20"/>
        </w:rPr>
      </w:pPr>
    </w:p>
    <w:p w14:paraId="0BF51967" w14:textId="77777777" w:rsidR="00B0102B" w:rsidRPr="00B0102B" w:rsidRDefault="00B0102B" w:rsidP="00B0102B">
      <w:pPr>
        <w:ind w:left="212"/>
        <w:rPr>
          <w:sz w:val="20"/>
          <w:szCs w:val="20"/>
        </w:rPr>
      </w:pPr>
      <w:r w:rsidRPr="00B0102B">
        <w:rPr>
          <w:b/>
          <w:sz w:val="20"/>
          <w:szCs w:val="20"/>
        </w:rPr>
        <w:t xml:space="preserve">Tipologia: </w:t>
      </w:r>
      <w:r w:rsidRPr="00B0102B">
        <w:rPr>
          <w:sz w:val="20"/>
          <w:szCs w:val="20"/>
        </w:rPr>
        <w:t>Performance individuale</w:t>
      </w:r>
    </w:p>
    <w:p w14:paraId="54DC2A8E" w14:textId="77777777" w:rsidR="00B0102B" w:rsidRPr="00B0102B" w:rsidRDefault="00B0102B" w:rsidP="00B0102B">
      <w:pPr>
        <w:pStyle w:val="Corpotesto"/>
        <w:spacing w:before="1"/>
        <w:rPr>
          <w:sz w:val="20"/>
          <w:szCs w:val="20"/>
        </w:rPr>
      </w:pPr>
    </w:p>
    <w:p w14:paraId="1D5974E3" w14:textId="77777777" w:rsidR="00B0102B" w:rsidRDefault="00B0102B" w:rsidP="00B0102B">
      <w:pPr>
        <w:pStyle w:val="Titolo51"/>
        <w:spacing w:line="243" w:lineRule="exact"/>
        <w:ind w:left="184"/>
        <w:rPr>
          <w:rFonts w:ascii="Times New Roman" w:hAnsi="Times New Roman" w:cs="Times New Roman"/>
        </w:rPr>
      </w:pPr>
      <w:r w:rsidRPr="00B0102B">
        <w:rPr>
          <w:rFonts w:ascii="Times New Roman" w:hAnsi="Times New Roman" w:cs="Times New Roman"/>
        </w:rPr>
        <w:t>Peso</w:t>
      </w:r>
    </w:p>
    <w:p w14:paraId="0BE5E024" w14:textId="77777777" w:rsidR="00A875AB" w:rsidRPr="00B0102B" w:rsidRDefault="00A875AB" w:rsidP="00B0102B">
      <w:pPr>
        <w:pStyle w:val="Titolo51"/>
        <w:spacing w:line="243" w:lineRule="exact"/>
        <w:ind w:left="184"/>
        <w:rPr>
          <w:rFonts w:ascii="Times New Roman" w:hAnsi="Times New Roman" w:cs="Times New Roman"/>
        </w:rPr>
      </w:pPr>
      <w:r>
        <w:rPr>
          <w:rFonts w:ascii="Times New Roman" w:hAnsi="Times New Roman" w:cs="Times New Roman"/>
        </w:rPr>
        <w:t>30%</w:t>
      </w:r>
    </w:p>
    <w:p w14:paraId="0CD476FC" w14:textId="77777777" w:rsidR="00B0102B" w:rsidRPr="00B0102B" w:rsidRDefault="00B0102B" w:rsidP="00B0102B">
      <w:pPr>
        <w:pStyle w:val="Corpotesto"/>
        <w:ind w:left="184" w:right="403"/>
        <w:rPr>
          <w:sz w:val="20"/>
          <w:szCs w:val="20"/>
        </w:rPr>
      </w:pPr>
      <w:r w:rsidRPr="00B0102B">
        <w:rPr>
          <w:sz w:val="20"/>
          <w:szCs w:val="20"/>
        </w:rPr>
        <w:t xml:space="preserve">In relazione a quanto previsto dal vigente sistema di misurazione e valutazione della performance del personale il peso dell’obiettivo è determinato in misura pari a </w:t>
      </w:r>
      <w:r w:rsidR="00A875AB">
        <w:rPr>
          <w:sz w:val="20"/>
          <w:szCs w:val="20"/>
        </w:rPr>
        <w:t>30</w:t>
      </w:r>
      <w:r w:rsidRPr="00B0102B">
        <w:rPr>
          <w:sz w:val="20"/>
          <w:szCs w:val="20"/>
        </w:rPr>
        <w:t>/100.</w:t>
      </w:r>
    </w:p>
    <w:p w14:paraId="4DE553F9" w14:textId="77777777" w:rsidR="00B0102B" w:rsidRPr="00B0102B" w:rsidRDefault="00B0102B" w:rsidP="00B0102B">
      <w:pPr>
        <w:pStyle w:val="Corpotesto"/>
        <w:rPr>
          <w:sz w:val="20"/>
          <w:szCs w:val="20"/>
        </w:rPr>
      </w:pPr>
    </w:p>
    <w:p w14:paraId="71D35AA9" w14:textId="77777777" w:rsidR="00B0102B" w:rsidRPr="00B0102B" w:rsidRDefault="00B0102B" w:rsidP="00B0102B">
      <w:pPr>
        <w:pStyle w:val="Titolo51"/>
        <w:spacing w:line="243" w:lineRule="exact"/>
        <w:ind w:left="184"/>
        <w:rPr>
          <w:rFonts w:ascii="Times New Roman" w:hAnsi="Times New Roman" w:cs="Times New Roman"/>
        </w:rPr>
      </w:pPr>
      <w:r w:rsidRPr="00B0102B">
        <w:rPr>
          <w:rFonts w:ascii="Times New Roman" w:hAnsi="Times New Roman" w:cs="Times New Roman"/>
        </w:rPr>
        <w:t>Indicatori di risultato</w:t>
      </w:r>
    </w:p>
    <w:p w14:paraId="5449F21D" w14:textId="77777777" w:rsidR="00B0102B" w:rsidRPr="00B0102B" w:rsidRDefault="00B0102B" w:rsidP="00B0102B">
      <w:pPr>
        <w:pStyle w:val="Corpotesto"/>
        <w:ind w:left="212" w:right="192"/>
        <w:rPr>
          <w:sz w:val="20"/>
          <w:szCs w:val="20"/>
        </w:rPr>
      </w:pPr>
      <w:r w:rsidRPr="00B0102B">
        <w:rPr>
          <w:sz w:val="20"/>
          <w:szCs w:val="20"/>
        </w:rPr>
        <w:t>Gli indicatori di risultato finalizzati sostanzialmente ad esprimere il concetto di efficienza, sono così determinati:</w:t>
      </w:r>
    </w:p>
    <w:p w14:paraId="33DA31F4" w14:textId="77777777" w:rsidR="00B0102B" w:rsidRPr="00B0102B" w:rsidRDefault="00B0102B" w:rsidP="00B0102B">
      <w:pPr>
        <w:pStyle w:val="Paragrafoelenco"/>
        <w:widowControl w:val="0"/>
        <w:numPr>
          <w:ilvl w:val="0"/>
          <w:numId w:val="15"/>
        </w:numPr>
        <w:tabs>
          <w:tab w:val="left" w:pos="572"/>
          <w:tab w:val="left" w:pos="573"/>
        </w:tabs>
        <w:autoSpaceDE w:val="0"/>
        <w:autoSpaceDN w:val="0"/>
        <w:spacing w:before="3" w:line="237" w:lineRule="auto"/>
        <w:ind w:right="224"/>
        <w:contextualSpacing w:val="0"/>
        <w:rPr>
          <w:sz w:val="20"/>
          <w:szCs w:val="20"/>
        </w:rPr>
      </w:pPr>
      <w:r w:rsidRPr="00B0102B">
        <w:rPr>
          <w:sz w:val="20"/>
          <w:szCs w:val="20"/>
        </w:rPr>
        <w:t>fisico-tecnico, inerente la capacità di raggiungere il risultato atteso, in misura pari a 60/100;</w:t>
      </w:r>
    </w:p>
    <w:p w14:paraId="54BB3B4D" w14:textId="77777777" w:rsidR="00B0102B" w:rsidRPr="00B0102B" w:rsidRDefault="00B0102B" w:rsidP="00B0102B">
      <w:pPr>
        <w:pStyle w:val="Paragrafoelenco"/>
        <w:widowControl w:val="0"/>
        <w:numPr>
          <w:ilvl w:val="0"/>
          <w:numId w:val="15"/>
        </w:numPr>
        <w:tabs>
          <w:tab w:val="left" w:pos="572"/>
          <w:tab w:val="left" w:pos="573"/>
        </w:tabs>
        <w:autoSpaceDE w:val="0"/>
        <w:autoSpaceDN w:val="0"/>
        <w:spacing w:before="1" w:line="237" w:lineRule="auto"/>
        <w:ind w:right="225"/>
        <w:contextualSpacing w:val="0"/>
        <w:rPr>
          <w:sz w:val="20"/>
          <w:szCs w:val="20"/>
        </w:rPr>
      </w:pPr>
      <w:r w:rsidRPr="00B0102B">
        <w:rPr>
          <w:sz w:val="20"/>
          <w:szCs w:val="20"/>
        </w:rPr>
        <w:t>temporale, inerente la capacità di raggiungere il risultato atteso nei tempi previsti, in misura pari a</w:t>
      </w:r>
      <w:r w:rsidRPr="00B0102B">
        <w:rPr>
          <w:spacing w:val="-1"/>
          <w:sz w:val="20"/>
          <w:szCs w:val="20"/>
        </w:rPr>
        <w:t xml:space="preserve"> </w:t>
      </w:r>
      <w:r w:rsidRPr="00B0102B">
        <w:rPr>
          <w:sz w:val="20"/>
          <w:szCs w:val="20"/>
        </w:rPr>
        <w:t>40/100.</w:t>
      </w:r>
    </w:p>
    <w:p w14:paraId="2DDED4C3" w14:textId="77777777" w:rsidR="00B0102B" w:rsidRPr="00B0102B" w:rsidRDefault="00B0102B" w:rsidP="00B0102B">
      <w:pPr>
        <w:pStyle w:val="Corpotesto"/>
        <w:spacing w:before="2"/>
        <w:rPr>
          <w:sz w:val="20"/>
          <w:szCs w:val="20"/>
        </w:rPr>
      </w:pPr>
    </w:p>
    <w:p w14:paraId="589503DF" w14:textId="77777777" w:rsidR="00B0102B" w:rsidRPr="00B0102B" w:rsidRDefault="00B0102B" w:rsidP="00B0102B">
      <w:pPr>
        <w:pStyle w:val="Titolo51"/>
        <w:spacing w:line="243" w:lineRule="exact"/>
        <w:ind w:left="184"/>
        <w:rPr>
          <w:rFonts w:ascii="Times New Roman" w:hAnsi="Times New Roman" w:cs="Times New Roman"/>
        </w:rPr>
      </w:pPr>
      <w:r w:rsidRPr="00B0102B">
        <w:rPr>
          <w:rFonts w:ascii="Times New Roman" w:hAnsi="Times New Roman" w:cs="Times New Roman"/>
        </w:rPr>
        <w:t>Tempi di realizzazione</w:t>
      </w:r>
    </w:p>
    <w:p w14:paraId="67C26357" w14:textId="77777777" w:rsidR="00B0102B" w:rsidRPr="00B0102B" w:rsidRDefault="00B0102B" w:rsidP="00A875AB">
      <w:pPr>
        <w:pStyle w:val="Corpotesto"/>
        <w:ind w:left="184" w:right="192"/>
        <w:jc w:val="both"/>
        <w:rPr>
          <w:sz w:val="20"/>
          <w:szCs w:val="20"/>
        </w:rPr>
      </w:pPr>
      <w:r w:rsidRPr="00B0102B">
        <w:rPr>
          <w:sz w:val="20"/>
          <w:szCs w:val="20"/>
        </w:rPr>
        <w:t>La realizzazione dell’obiettivo, intesa come predisposizione degli atti necessari all’approvazione del Piano aggiornato da parte del Consiglio Comun</w:t>
      </w:r>
      <w:r w:rsidR="00A875AB">
        <w:rPr>
          <w:sz w:val="20"/>
          <w:szCs w:val="20"/>
        </w:rPr>
        <w:t>a</w:t>
      </w:r>
      <w:r w:rsidRPr="00B0102B">
        <w:rPr>
          <w:sz w:val="20"/>
          <w:szCs w:val="20"/>
        </w:rPr>
        <w:t>l</w:t>
      </w:r>
      <w:r w:rsidR="00FC2BA4">
        <w:rPr>
          <w:sz w:val="20"/>
          <w:szCs w:val="20"/>
        </w:rPr>
        <w:t>a</w:t>
      </w:r>
      <w:r w:rsidRPr="00B0102B">
        <w:rPr>
          <w:sz w:val="20"/>
          <w:szCs w:val="20"/>
        </w:rPr>
        <w:t>, è fissata al 31 dicembre 20</w:t>
      </w:r>
      <w:r>
        <w:rPr>
          <w:sz w:val="20"/>
          <w:szCs w:val="20"/>
        </w:rPr>
        <w:t>20</w:t>
      </w:r>
      <w:r w:rsidRPr="00B0102B">
        <w:rPr>
          <w:sz w:val="20"/>
          <w:szCs w:val="20"/>
        </w:rPr>
        <w:t>.</w:t>
      </w:r>
    </w:p>
    <w:p w14:paraId="2769FEF0" w14:textId="77777777" w:rsidR="00B0102B" w:rsidRPr="00B0102B" w:rsidRDefault="00B0102B" w:rsidP="00A875AB">
      <w:pPr>
        <w:pStyle w:val="Corpotesto"/>
        <w:jc w:val="both"/>
        <w:rPr>
          <w:sz w:val="20"/>
          <w:szCs w:val="20"/>
        </w:rPr>
      </w:pPr>
    </w:p>
    <w:p w14:paraId="2865FA1B" w14:textId="77777777" w:rsidR="00B0102B" w:rsidRPr="00B0102B" w:rsidRDefault="00B0102B" w:rsidP="00B0102B">
      <w:pPr>
        <w:pStyle w:val="Titolo51"/>
        <w:spacing w:line="243" w:lineRule="exact"/>
        <w:rPr>
          <w:rFonts w:ascii="Times New Roman" w:hAnsi="Times New Roman" w:cs="Times New Roman"/>
        </w:rPr>
      </w:pPr>
      <w:r w:rsidRPr="00B0102B">
        <w:rPr>
          <w:rFonts w:ascii="Times New Roman" w:hAnsi="Times New Roman" w:cs="Times New Roman"/>
        </w:rPr>
        <w:t>Modalità valutazione raggiungimento parziale</w:t>
      </w:r>
    </w:p>
    <w:p w14:paraId="6B38AB22" w14:textId="77777777" w:rsidR="00B0102B" w:rsidRPr="00B0102B" w:rsidRDefault="00B0102B" w:rsidP="00B0102B">
      <w:pPr>
        <w:pStyle w:val="Corpotesto"/>
        <w:spacing w:line="243" w:lineRule="exact"/>
        <w:ind w:left="184"/>
        <w:rPr>
          <w:sz w:val="20"/>
          <w:szCs w:val="20"/>
        </w:rPr>
      </w:pPr>
      <w:r w:rsidRPr="00B0102B">
        <w:rPr>
          <w:sz w:val="20"/>
          <w:szCs w:val="20"/>
        </w:rPr>
        <w:t>Non è valutabile il raggiungimento parziale dell’obiettivo.</w:t>
      </w:r>
    </w:p>
    <w:p w14:paraId="780A2292" w14:textId="77777777" w:rsidR="00B0102B" w:rsidRPr="00B0102B" w:rsidRDefault="00B0102B" w:rsidP="00B0102B">
      <w:pPr>
        <w:pStyle w:val="Corpotesto"/>
        <w:spacing w:before="1"/>
        <w:rPr>
          <w:sz w:val="20"/>
          <w:szCs w:val="20"/>
        </w:rPr>
      </w:pPr>
    </w:p>
    <w:p w14:paraId="37DD388B" w14:textId="77777777" w:rsidR="00B0102B" w:rsidRPr="00B0102B" w:rsidRDefault="00B0102B" w:rsidP="00B0102B">
      <w:pPr>
        <w:pStyle w:val="Titolo51"/>
        <w:spacing w:line="243" w:lineRule="exact"/>
        <w:rPr>
          <w:rFonts w:ascii="Times New Roman" w:hAnsi="Times New Roman" w:cs="Times New Roman"/>
        </w:rPr>
      </w:pPr>
      <w:r w:rsidRPr="00B0102B">
        <w:rPr>
          <w:rFonts w:ascii="Times New Roman" w:hAnsi="Times New Roman" w:cs="Times New Roman"/>
        </w:rPr>
        <w:t>Modalità di verifica del risultato:</w:t>
      </w:r>
    </w:p>
    <w:p w14:paraId="3CCF0FED" w14:textId="77777777" w:rsidR="00B0102B" w:rsidRPr="00B0102B" w:rsidRDefault="00B0102B" w:rsidP="00B0102B">
      <w:pPr>
        <w:pStyle w:val="Corpotesto"/>
        <w:ind w:left="212"/>
        <w:rPr>
          <w:sz w:val="20"/>
          <w:szCs w:val="20"/>
        </w:rPr>
      </w:pPr>
      <w:r w:rsidRPr="00B0102B">
        <w:rPr>
          <w:sz w:val="20"/>
          <w:szCs w:val="20"/>
        </w:rPr>
        <w:t>L’accertamento volto a verificare il risultato atteso avviene secondo la disciplina stabilita dal sistema di misurazione e valutazione della performance del personale.</w:t>
      </w:r>
    </w:p>
    <w:p w14:paraId="6EA2D25C" w14:textId="77777777" w:rsidR="00B0102B" w:rsidRPr="00B0102B" w:rsidRDefault="00B0102B" w:rsidP="00A875AB">
      <w:pPr>
        <w:pStyle w:val="Corpotesto"/>
        <w:spacing w:before="1"/>
        <w:ind w:left="212" w:right="403"/>
        <w:jc w:val="both"/>
        <w:rPr>
          <w:sz w:val="20"/>
          <w:szCs w:val="20"/>
        </w:rPr>
      </w:pPr>
      <w:r w:rsidRPr="00B0102B">
        <w:rPr>
          <w:sz w:val="20"/>
          <w:szCs w:val="20"/>
        </w:rPr>
        <w:t>Comunque, entro il termine di realizzazione dell’obiettivo, va data comunicazione scritta al sindaco ed al segretario comunale in ordine al conseguimento o meno dell’obiettivo stesso.</w:t>
      </w:r>
    </w:p>
    <w:p w14:paraId="776CF666" w14:textId="77777777" w:rsidR="00AE7AA8" w:rsidRPr="00B0102B" w:rsidRDefault="00AE7AA8" w:rsidP="00B342BB">
      <w:pPr>
        <w:jc w:val="both"/>
        <w:rPr>
          <w:sz w:val="20"/>
          <w:szCs w:val="20"/>
        </w:rPr>
      </w:pPr>
    </w:p>
    <w:p w14:paraId="2A35A54F" w14:textId="77777777" w:rsidR="00B342BB" w:rsidRPr="00B0102B" w:rsidRDefault="00B342BB" w:rsidP="00B342BB">
      <w:pPr>
        <w:autoSpaceDE w:val="0"/>
        <w:autoSpaceDN w:val="0"/>
        <w:adjustRightInd w:val="0"/>
        <w:rPr>
          <w:rFonts w:eastAsiaTheme="minorHAnsi"/>
          <w:b/>
          <w:bCs/>
          <w:color w:val="000000"/>
          <w:sz w:val="20"/>
          <w:szCs w:val="20"/>
          <w:lang w:eastAsia="en-US"/>
        </w:rPr>
      </w:pPr>
    </w:p>
    <w:p w14:paraId="6713A415" w14:textId="77777777" w:rsidR="00B342BB" w:rsidRPr="00872308" w:rsidRDefault="00B342BB" w:rsidP="00B342BB">
      <w:pPr>
        <w:autoSpaceDE w:val="0"/>
        <w:autoSpaceDN w:val="0"/>
        <w:adjustRightInd w:val="0"/>
        <w:rPr>
          <w:rFonts w:eastAsiaTheme="minorHAnsi"/>
          <w:b/>
          <w:bCs/>
          <w:color w:val="000000"/>
          <w:sz w:val="20"/>
          <w:szCs w:val="20"/>
          <w:lang w:eastAsia="en-US"/>
        </w:rPr>
      </w:pPr>
    </w:p>
    <w:p w14:paraId="778AB868" w14:textId="74076D88" w:rsidR="001E6D2A" w:rsidRPr="00872308" w:rsidRDefault="00BC1AB2" w:rsidP="00053E95">
      <w:pPr>
        <w:jc w:val="center"/>
        <w:rPr>
          <w:b/>
          <w:iCs/>
          <w:sz w:val="20"/>
          <w:szCs w:val="20"/>
          <w:lang w:val="fr-FR"/>
        </w:rPr>
      </w:pPr>
      <w:r>
        <w:rPr>
          <w:b/>
          <w:iCs/>
          <w:noProof/>
          <w:sz w:val="20"/>
          <w:szCs w:val="20"/>
        </w:rPr>
        <mc:AlternateContent>
          <mc:Choice Requires="wps">
            <w:drawing>
              <wp:anchor distT="4294967294" distB="4294967294" distL="114300" distR="114300" simplePos="0" relativeHeight="251662336" behindDoc="0" locked="0" layoutInCell="0" allowOverlap="1" wp14:anchorId="7A3CFE07" wp14:editId="49559A26">
                <wp:simplePos x="0" y="0"/>
                <wp:positionH relativeFrom="column">
                  <wp:posOffset>6972300</wp:posOffset>
                </wp:positionH>
                <wp:positionV relativeFrom="paragraph">
                  <wp:posOffset>123189</wp:posOffset>
                </wp:positionV>
                <wp:extent cx="1143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1B622" id="Line 3"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pt,9.7pt" to="5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" o:allowincell="f"/>
            </w:pict>
          </mc:Fallback>
        </mc:AlternateContent>
      </w:r>
      <w:r w:rsidR="00053E95" w:rsidRPr="00872308">
        <w:rPr>
          <w:b/>
          <w:iCs/>
          <w:sz w:val="20"/>
          <w:szCs w:val="20"/>
          <w:lang w:val="fr-FR"/>
        </w:rPr>
        <w:t xml:space="preserve">SEGRETARIO  COMUNALE </w:t>
      </w:r>
    </w:p>
    <w:p w14:paraId="1FD15483" w14:textId="77777777" w:rsidR="001E6D2A" w:rsidRPr="00872308" w:rsidRDefault="001E6D2A" w:rsidP="001E6D2A">
      <w:pPr>
        <w:jc w:val="center"/>
        <w:rPr>
          <w:b/>
          <w:sz w:val="20"/>
          <w:szCs w:val="20"/>
        </w:rPr>
      </w:pPr>
    </w:p>
    <w:p w14:paraId="3CA3DA44" w14:textId="77777777" w:rsidR="001E6D2A" w:rsidRPr="00872308" w:rsidRDefault="001E6D2A" w:rsidP="001E6D2A">
      <w:pPr>
        <w:jc w:val="center"/>
        <w:rPr>
          <w:b/>
          <w:sz w:val="20"/>
          <w:szCs w:val="20"/>
        </w:rPr>
      </w:pPr>
    </w:p>
    <w:p w14:paraId="74F930C7" w14:textId="77777777" w:rsidR="001E6D2A" w:rsidRPr="00872308" w:rsidRDefault="000C37FF" w:rsidP="001E6D2A">
      <w:pPr>
        <w:jc w:val="center"/>
        <w:rPr>
          <w:sz w:val="20"/>
          <w:szCs w:val="20"/>
        </w:rPr>
      </w:pPr>
      <w:r w:rsidRPr="00872308">
        <w:rPr>
          <w:b/>
          <w:sz w:val="20"/>
          <w:szCs w:val="20"/>
        </w:rPr>
        <w:t>ANNO 2020</w:t>
      </w:r>
      <w:r w:rsidR="00053E95" w:rsidRPr="00872308">
        <w:rPr>
          <w:b/>
          <w:sz w:val="20"/>
          <w:szCs w:val="20"/>
        </w:rPr>
        <w:t xml:space="preserve">      </w:t>
      </w:r>
      <w:r w:rsidR="001E6D2A" w:rsidRPr="00872308">
        <w:rPr>
          <w:b/>
          <w:sz w:val="20"/>
          <w:szCs w:val="20"/>
        </w:rPr>
        <w:t>OBIETTIVO n. 1</w:t>
      </w:r>
    </w:p>
    <w:p w14:paraId="16D1267A" w14:textId="77777777" w:rsidR="001E6D2A" w:rsidRPr="00872308" w:rsidRDefault="001E6D2A" w:rsidP="001E6D2A">
      <w:pPr>
        <w:rPr>
          <w:b/>
          <w:sz w:val="20"/>
          <w:szCs w:val="20"/>
        </w:rPr>
      </w:pPr>
    </w:p>
    <w:p w14:paraId="70BDC440" w14:textId="77777777" w:rsidR="001E6D2A" w:rsidRPr="00872308" w:rsidRDefault="001E6D2A" w:rsidP="001E6D2A">
      <w:pPr>
        <w:rPr>
          <w:b/>
          <w:sz w:val="20"/>
          <w:szCs w:val="20"/>
        </w:rPr>
      </w:pPr>
    </w:p>
    <w:p w14:paraId="3B1EB25A" w14:textId="77777777" w:rsidR="001E6D2A" w:rsidRPr="00872308" w:rsidRDefault="001E6D2A" w:rsidP="001E6D2A">
      <w:pPr>
        <w:rPr>
          <w:b/>
          <w:bCs/>
          <w:i/>
          <w:sz w:val="20"/>
          <w:szCs w:val="20"/>
        </w:rPr>
      </w:pPr>
      <w:r w:rsidRPr="00872308">
        <w:rPr>
          <w:b/>
          <w:sz w:val="20"/>
          <w:szCs w:val="20"/>
        </w:rPr>
        <w:t>Oggetto: Monitoraggio regolare adempimenti o degli obblighi di trasparenza di cui al Dec.leg.vo n. 33/2013</w:t>
      </w:r>
      <w:r w:rsidRPr="00872308">
        <w:rPr>
          <w:b/>
          <w:bCs/>
          <w:i/>
          <w:sz w:val="20"/>
          <w:szCs w:val="20"/>
        </w:rPr>
        <w:t xml:space="preserve">  </w:t>
      </w:r>
    </w:p>
    <w:p w14:paraId="23ACFE24" w14:textId="77777777" w:rsidR="001E6D2A" w:rsidRPr="00872308" w:rsidRDefault="001E6D2A" w:rsidP="001E6D2A">
      <w:pPr>
        <w:jc w:val="both"/>
        <w:rPr>
          <w:b/>
          <w:bCs/>
          <w:sz w:val="20"/>
          <w:szCs w:val="20"/>
        </w:rPr>
      </w:pPr>
    </w:p>
    <w:p w14:paraId="3E9E5D95" w14:textId="77777777" w:rsidR="001E6D2A" w:rsidRPr="00872308" w:rsidRDefault="001E6D2A" w:rsidP="001E6D2A">
      <w:pPr>
        <w:ind w:left="-28"/>
        <w:jc w:val="both"/>
        <w:rPr>
          <w:b/>
          <w:bCs/>
          <w:sz w:val="20"/>
          <w:szCs w:val="20"/>
        </w:rPr>
      </w:pPr>
      <w:r w:rsidRPr="00872308">
        <w:rPr>
          <w:b/>
          <w:bCs/>
          <w:sz w:val="20"/>
          <w:szCs w:val="20"/>
        </w:rPr>
        <w:t>Finalità</w:t>
      </w:r>
    </w:p>
    <w:p w14:paraId="5C78E0F0" w14:textId="77777777" w:rsidR="003E236E" w:rsidRPr="00872308" w:rsidRDefault="003E236E" w:rsidP="003E236E">
      <w:pPr>
        <w:autoSpaceDE w:val="0"/>
        <w:autoSpaceDN w:val="0"/>
        <w:adjustRightInd w:val="0"/>
        <w:jc w:val="both"/>
        <w:rPr>
          <w:rFonts w:eastAsiaTheme="minorHAnsi"/>
          <w:color w:val="000000"/>
          <w:sz w:val="20"/>
          <w:szCs w:val="20"/>
          <w:lang w:eastAsia="en-US"/>
        </w:rPr>
      </w:pPr>
      <w:r w:rsidRPr="00872308">
        <w:rPr>
          <w:rFonts w:eastAsiaTheme="minorHAnsi"/>
          <w:color w:val="000000"/>
          <w:sz w:val="20"/>
          <w:szCs w:val="20"/>
          <w:lang w:eastAsia="en-US"/>
        </w:rPr>
        <w:t xml:space="preserve">L’art. 10 del D.Lgs. 33/2013 stabilisce che la promozione di maggiori livelli di trasparenza costituisce un obiettivo strategico di ogni amministrazione, che deve tradursi nella definizione di obiettivi organizzativi e individuali. </w:t>
      </w:r>
    </w:p>
    <w:p w14:paraId="245A3FCA" w14:textId="77777777" w:rsidR="003E236E" w:rsidRPr="00872308" w:rsidRDefault="003E236E" w:rsidP="003E236E">
      <w:pPr>
        <w:autoSpaceDE w:val="0"/>
        <w:autoSpaceDN w:val="0"/>
        <w:adjustRightInd w:val="0"/>
        <w:jc w:val="both"/>
        <w:rPr>
          <w:rFonts w:eastAsiaTheme="minorHAnsi"/>
          <w:color w:val="000000"/>
          <w:sz w:val="20"/>
          <w:szCs w:val="20"/>
          <w:lang w:eastAsia="en-US"/>
        </w:rPr>
      </w:pPr>
      <w:r w:rsidRPr="00872308">
        <w:rPr>
          <w:rFonts w:eastAsiaTheme="minorHAnsi"/>
          <w:color w:val="000000"/>
          <w:sz w:val="20"/>
          <w:szCs w:val="20"/>
          <w:lang w:eastAsia="en-US"/>
        </w:rPr>
        <w:t>Nel PTPCT 20</w:t>
      </w:r>
      <w:r w:rsidR="00BE458B">
        <w:rPr>
          <w:rFonts w:eastAsiaTheme="minorHAnsi"/>
          <w:color w:val="000000"/>
          <w:sz w:val="20"/>
          <w:szCs w:val="20"/>
          <w:lang w:eastAsia="en-US"/>
        </w:rPr>
        <w:t>20/2021</w:t>
      </w:r>
      <w:r w:rsidRPr="00872308">
        <w:rPr>
          <w:rFonts w:eastAsiaTheme="minorHAnsi"/>
          <w:color w:val="000000"/>
          <w:sz w:val="20"/>
          <w:szCs w:val="20"/>
          <w:lang w:eastAsia="en-US"/>
        </w:rPr>
        <w:t xml:space="preserve"> l’amministrazione ha inteso indirizzare l’azione amministrativa ed i comportamenti degli operatori verso elevati livelli di trasparenza dell’azione amministrativa e dei comportamenti di dipendenti e funzionari pubblici e all’uopo ha stabilito di realizzare i seguenti obiettivi di trasparenza sostanziale: </w:t>
      </w:r>
    </w:p>
    <w:p w14:paraId="354DF1BD" w14:textId="77777777" w:rsidR="003E236E" w:rsidRPr="00872308" w:rsidRDefault="003E236E" w:rsidP="003E236E">
      <w:pPr>
        <w:autoSpaceDE w:val="0"/>
        <w:autoSpaceDN w:val="0"/>
        <w:adjustRightInd w:val="0"/>
        <w:spacing w:after="14"/>
        <w:jc w:val="both"/>
        <w:rPr>
          <w:rFonts w:eastAsiaTheme="minorHAnsi"/>
          <w:color w:val="000000"/>
          <w:sz w:val="20"/>
          <w:szCs w:val="20"/>
          <w:lang w:eastAsia="en-US"/>
        </w:rPr>
      </w:pPr>
      <w:r w:rsidRPr="00872308">
        <w:rPr>
          <w:rFonts w:eastAsiaTheme="minorHAnsi"/>
          <w:color w:val="000000"/>
          <w:sz w:val="20"/>
          <w:szCs w:val="20"/>
          <w:lang w:eastAsia="en-US"/>
        </w:rPr>
        <w:t xml:space="preserve">- attuazione di un attento monitoraggio dell’effettivo rispetto degli obblighi di trasparenza da parte di tutti i responsabili della trasmissione e della pubblicazione dei documenti che sarà programmato e relazionato a cura del RPCT; </w:t>
      </w:r>
    </w:p>
    <w:p w14:paraId="0A3FB2D6" w14:textId="77777777" w:rsidR="00AC34C7" w:rsidRPr="00872308" w:rsidRDefault="003E236E" w:rsidP="003E236E">
      <w:pPr>
        <w:autoSpaceDE w:val="0"/>
        <w:autoSpaceDN w:val="0"/>
        <w:adjustRightInd w:val="0"/>
        <w:jc w:val="both"/>
        <w:rPr>
          <w:rFonts w:eastAsiaTheme="minorHAnsi"/>
          <w:color w:val="000000"/>
          <w:sz w:val="20"/>
          <w:szCs w:val="20"/>
          <w:lang w:eastAsia="en-US"/>
        </w:rPr>
      </w:pPr>
      <w:r w:rsidRPr="00872308">
        <w:rPr>
          <w:rFonts w:eastAsiaTheme="minorHAnsi"/>
          <w:color w:val="000000"/>
          <w:sz w:val="20"/>
          <w:szCs w:val="20"/>
          <w:lang w:eastAsia="en-US"/>
        </w:rPr>
        <w:t xml:space="preserve">- la pubblicazione di dati ulteriori rispetto a quelli richiesti dal Decreto trasparenza </w:t>
      </w:r>
    </w:p>
    <w:p w14:paraId="48BC60AE" w14:textId="77777777" w:rsidR="003E236E" w:rsidRPr="00872308" w:rsidRDefault="003E236E" w:rsidP="003E236E">
      <w:pPr>
        <w:autoSpaceDE w:val="0"/>
        <w:autoSpaceDN w:val="0"/>
        <w:adjustRightInd w:val="0"/>
        <w:jc w:val="both"/>
        <w:rPr>
          <w:rFonts w:eastAsiaTheme="minorHAnsi"/>
          <w:color w:val="000000"/>
          <w:sz w:val="20"/>
          <w:szCs w:val="20"/>
          <w:lang w:eastAsia="en-US"/>
        </w:rPr>
      </w:pPr>
      <w:r w:rsidRPr="00872308">
        <w:rPr>
          <w:rFonts w:eastAsiaTheme="minorHAnsi"/>
          <w:color w:val="000000"/>
          <w:sz w:val="20"/>
          <w:szCs w:val="20"/>
          <w:lang w:eastAsia="en-US"/>
        </w:rPr>
        <w:lastRenderedPageBreak/>
        <w:t>Il comma 8 dell’articolo 1 della legge 190/2012 (rinnovato dal Foia) prevede che l'organo di indirizzo definisca gli “</w:t>
      </w:r>
      <w:r w:rsidRPr="00872308">
        <w:rPr>
          <w:rFonts w:eastAsiaTheme="minorHAnsi"/>
          <w:i/>
          <w:iCs/>
          <w:color w:val="000000"/>
          <w:sz w:val="20"/>
          <w:szCs w:val="20"/>
          <w:lang w:eastAsia="en-US"/>
        </w:rPr>
        <w:t>obiettivi strategici in materia di prevenzione della corruzione</w:t>
      </w:r>
      <w:r w:rsidRPr="00872308">
        <w:rPr>
          <w:rFonts w:eastAsiaTheme="minorHAnsi"/>
          <w:color w:val="000000"/>
          <w:sz w:val="20"/>
          <w:szCs w:val="20"/>
          <w:lang w:eastAsia="en-US"/>
        </w:rPr>
        <w:t>” che costituiscono “</w:t>
      </w:r>
      <w:r w:rsidRPr="00872308">
        <w:rPr>
          <w:rFonts w:eastAsiaTheme="minorHAnsi"/>
          <w:i/>
          <w:iCs/>
          <w:color w:val="000000"/>
          <w:sz w:val="20"/>
          <w:szCs w:val="20"/>
          <w:lang w:eastAsia="en-US"/>
        </w:rPr>
        <w:t>contenuto necessario dei documenti di programmazione strategico gestionale e del PTPC</w:t>
      </w:r>
      <w:r w:rsidRPr="00872308">
        <w:rPr>
          <w:rFonts w:eastAsiaTheme="minorHAnsi"/>
          <w:color w:val="000000"/>
          <w:sz w:val="20"/>
          <w:szCs w:val="20"/>
          <w:lang w:eastAsia="en-US"/>
        </w:rPr>
        <w:t xml:space="preserve">”. Pertanto, secondo l’ANAC (PNA 2016 pag. 44), gli obiettivi del PTPC devono essere necessariamente coordinati con quelli fissati da altri documenti di programmazione dei comuni quali il piano della performance e il documento unico di programmazione (DUP). In particolare, riguardo al DUP, il PNA 2016 propone di inserire nel DUP quantomeno gli indirizzi strategici sulla prevenzione della corruzione e sulla promozione della trasparenza ed i relativi indicatori di performance”. </w:t>
      </w:r>
    </w:p>
    <w:p w14:paraId="7DD5E21A" w14:textId="77777777" w:rsidR="003E236E" w:rsidRPr="00872308" w:rsidRDefault="003E236E" w:rsidP="003E236E">
      <w:pPr>
        <w:autoSpaceDE w:val="0"/>
        <w:autoSpaceDN w:val="0"/>
        <w:adjustRightInd w:val="0"/>
        <w:jc w:val="both"/>
        <w:rPr>
          <w:rFonts w:eastAsiaTheme="minorHAnsi"/>
          <w:color w:val="000000"/>
          <w:sz w:val="20"/>
          <w:szCs w:val="20"/>
          <w:lang w:eastAsia="en-US"/>
        </w:rPr>
      </w:pPr>
      <w:r w:rsidRPr="00872308">
        <w:rPr>
          <w:rFonts w:eastAsiaTheme="minorHAnsi"/>
          <w:i/>
          <w:iCs/>
          <w:color w:val="000000"/>
          <w:sz w:val="20"/>
          <w:szCs w:val="20"/>
          <w:lang w:eastAsia="en-US"/>
        </w:rPr>
        <w:t>Il piano di azione è il seguente</w:t>
      </w:r>
      <w:r w:rsidRPr="00872308">
        <w:rPr>
          <w:rFonts w:eastAsiaTheme="minorHAnsi"/>
          <w:color w:val="000000"/>
          <w:sz w:val="20"/>
          <w:szCs w:val="20"/>
          <w:lang w:eastAsia="en-US"/>
        </w:rPr>
        <w:t xml:space="preserve">: </w:t>
      </w:r>
    </w:p>
    <w:p w14:paraId="114FF90F" w14:textId="77777777" w:rsidR="003E236E" w:rsidRPr="00872308" w:rsidRDefault="003E236E" w:rsidP="003E236E">
      <w:pPr>
        <w:autoSpaceDE w:val="0"/>
        <w:autoSpaceDN w:val="0"/>
        <w:adjustRightInd w:val="0"/>
        <w:spacing w:after="25"/>
        <w:jc w:val="both"/>
        <w:rPr>
          <w:rFonts w:eastAsiaTheme="minorHAnsi"/>
          <w:color w:val="000000"/>
          <w:sz w:val="20"/>
          <w:szCs w:val="20"/>
          <w:lang w:eastAsia="en-US"/>
        </w:rPr>
      </w:pPr>
      <w:r w:rsidRPr="00872308">
        <w:rPr>
          <w:rFonts w:eastAsiaTheme="minorHAnsi"/>
          <w:color w:val="000000"/>
          <w:sz w:val="20"/>
          <w:szCs w:val="20"/>
          <w:lang w:eastAsia="en-US"/>
        </w:rPr>
        <w:t xml:space="preserve">verifica della completezza delle informazioni pubblicate nella Sezione “Amministrazione trasparente” rispetto a quanto previsto nella specifica sezione del PTPCT; </w:t>
      </w:r>
    </w:p>
    <w:p w14:paraId="4412606F" w14:textId="77777777" w:rsidR="00832998" w:rsidRPr="00872308" w:rsidRDefault="00832998" w:rsidP="003E236E">
      <w:pPr>
        <w:autoSpaceDE w:val="0"/>
        <w:autoSpaceDN w:val="0"/>
        <w:adjustRightInd w:val="0"/>
        <w:spacing w:after="25"/>
        <w:jc w:val="both"/>
        <w:rPr>
          <w:rFonts w:eastAsiaTheme="minorHAnsi"/>
          <w:color w:val="000000"/>
          <w:sz w:val="20"/>
          <w:szCs w:val="20"/>
          <w:lang w:eastAsia="en-US"/>
        </w:rPr>
      </w:pPr>
      <w:r w:rsidRPr="00872308">
        <w:rPr>
          <w:rFonts w:eastAsiaTheme="minorHAnsi"/>
          <w:color w:val="000000"/>
          <w:sz w:val="20"/>
          <w:szCs w:val="20"/>
          <w:lang w:eastAsia="en-US"/>
        </w:rPr>
        <w:t>presentazione della rendicontazione  ai responsabili di settore della pubblicazione  e al Sindaco,formulazione di eventuali direttive ai responsabili .</w:t>
      </w:r>
    </w:p>
    <w:p w14:paraId="100A4DB5" w14:textId="77777777" w:rsidR="00832998" w:rsidRPr="00872308" w:rsidRDefault="00832998" w:rsidP="00AC2FB7">
      <w:pPr>
        <w:jc w:val="both"/>
        <w:rPr>
          <w:bCs/>
          <w:sz w:val="20"/>
          <w:szCs w:val="20"/>
        </w:rPr>
      </w:pPr>
    </w:p>
    <w:p w14:paraId="7653C1E3" w14:textId="77777777" w:rsidR="00AC2FB7" w:rsidRPr="00872308" w:rsidRDefault="00832998" w:rsidP="00AC2FB7">
      <w:pPr>
        <w:jc w:val="both"/>
        <w:rPr>
          <w:bCs/>
          <w:sz w:val="20"/>
          <w:szCs w:val="20"/>
        </w:rPr>
      </w:pPr>
      <w:r w:rsidRPr="00872308">
        <w:rPr>
          <w:b/>
          <w:bCs/>
          <w:sz w:val="20"/>
          <w:szCs w:val="20"/>
        </w:rPr>
        <w:t>Tipologia</w:t>
      </w:r>
      <w:r w:rsidRPr="00872308">
        <w:rPr>
          <w:bCs/>
          <w:sz w:val="20"/>
          <w:szCs w:val="20"/>
        </w:rPr>
        <w:t xml:space="preserve"> </w:t>
      </w:r>
      <w:r w:rsidR="00731D11" w:rsidRPr="00872308">
        <w:rPr>
          <w:bCs/>
          <w:sz w:val="20"/>
          <w:szCs w:val="20"/>
        </w:rPr>
        <w:t>Obiettivo Individuale</w:t>
      </w:r>
    </w:p>
    <w:p w14:paraId="064216F5" w14:textId="77777777" w:rsidR="00BE458B" w:rsidRDefault="00BE458B" w:rsidP="00731D11">
      <w:pPr>
        <w:ind w:left="-28"/>
        <w:jc w:val="both"/>
        <w:rPr>
          <w:b/>
          <w:sz w:val="20"/>
          <w:szCs w:val="20"/>
        </w:rPr>
      </w:pPr>
    </w:p>
    <w:p w14:paraId="3077614A" w14:textId="77777777" w:rsidR="00731D11" w:rsidRPr="00872308" w:rsidRDefault="00731D11" w:rsidP="00731D11">
      <w:pPr>
        <w:ind w:left="-28"/>
        <w:jc w:val="both"/>
        <w:rPr>
          <w:sz w:val="20"/>
          <w:szCs w:val="20"/>
        </w:rPr>
      </w:pPr>
      <w:r w:rsidRPr="00872308">
        <w:rPr>
          <w:b/>
          <w:sz w:val="20"/>
          <w:szCs w:val="20"/>
        </w:rPr>
        <w:t>Indicatori di risulta</w:t>
      </w:r>
      <w:r w:rsidRPr="00872308">
        <w:rPr>
          <w:sz w:val="20"/>
          <w:szCs w:val="20"/>
        </w:rPr>
        <w:t>to</w:t>
      </w:r>
    </w:p>
    <w:p w14:paraId="6EDC14C5" w14:textId="77777777" w:rsidR="00731D11" w:rsidRPr="00872308" w:rsidRDefault="00731D11" w:rsidP="00731D11">
      <w:pPr>
        <w:ind w:left="-28"/>
        <w:jc w:val="both"/>
        <w:rPr>
          <w:sz w:val="20"/>
          <w:szCs w:val="20"/>
        </w:rPr>
      </w:pPr>
      <w:r w:rsidRPr="00872308">
        <w:rPr>
          <w:sz w:val="20"/>
          <w:szCs w:val="20"/>
        </w:rPr>
        <w:t>Obiettivo essendo gestionale , sara</w:t>
      </w:r>
      <w:r w:rsidR="00BE458B">
        <w:rPr>
          <w:sz w:val="20"/>
          <w:szCs w:val="20"/>
        </w:rPr>
        <w:t>’</w:t>
      </w:r>
      <w:r w:rsidRPr="00872308">
        <w:rPr>
          <w:sz w:val="20"/>
          <w:szCs w:val="20"/>
        </w:rPr>
        <w:t xml:space="preserve">- valutato  solo ai fini  del comportamento </w:t>
      </w:r>
    </w:p>
    <w:p w14:paraId="0C15AEF3" w14:textId="77777777" w:rsidR="00731D11" w:rsidRPr="00872308" w:rsidRDefault="00731D11" w:rsidP="00731D11">
      <w:pPr>
        <w:jc w:val="both"/>
        <w:rPr>
          <w:sz w:val="20"/>
          <w:szCs w:val="20"/>
        </w:rPr>
      </w:pPr>
    </w:p>
    <w:p w14:paraId="36E54A9D" w14:textId="77777777" w:rsidR="00AC2FB7" w:rsidRPr="00872308" w:rsidRDefault="00AC2FB7" w:rsidP="00AC2FB7">
      <w:pPr>
        <w:jc w:val="both"/>
        <w:rPr>
          <w:bCs/>
          <w:sz w:val="20"/>
          <w:szCs w:val="20"/>
        </w:rPr>
      </w:pPr>
    </w:p>
    <w:p w14:paraId="156C3491" w14:textId="77777777" w:rsidR="00AC2FB7" w:rsidRPr="00872308" w:rsidRDefault="00AC2FB7" w:rsidP="00AC2FB7">
      <w:pPr>
        <w:jc w:val="both"/>
        <w:rPr>
          <w:bCs/>
          <w:sz w:val="20"/>
          <w:szCs w:val="20"/>
        </w:rPr>
      </w:pPr>
    </w:p>
    <w:p w14:paraId="732955BF" w14:textId="77777777" w:rsidR="00AC2FB7" w:rsidRPr="00872308" w:rsidRDefault="00AC2FB7" w:rsidP="00AC2FB7">
      <w:pPr>
        <w:jc w:val="both"/>
        <w:rPr>
          <w:bCs/>
          <w:sz w:val="20"/>
          <w:szCs w:val="20"/>
        </w:rPr>
      </w:pPr>
    </w:p>
    <w:p w14:paraId="13CB6DA3" w14:textId="77777777" w:rsidR="00AC2FB7" w:rsidRPr="00872308" w:rsidRDefault="00AC2FB7" w:rsidP="00AC2FB7">
      <w:pPr>
        <w:jc w:val="both"/>
        <w:rPr>
          <w:bCs/>
          <w:sz w:val="20"/>
          <w:szCs w:val="20"/>
        </w:rPr>
      </w:pPr>
    </w:p>
    <w:p w14:paraId="7E39B365" w14:textId="77777777" w:rsidR="00AC2FB7" w:rsidRPr="00872308" w:rsidRDefault="00AC2FB7" w:rsidP="00AC2FB7">
      <w:pPr>
        <w:jc w:val="both"/>
        <w:rPr>
          <w:bCs/>
          <w:sz w:val="20"/>
          <w:szCs w:val="20"/>
        </w:rPr>
      </w:pPr>
    </w:p>
    <w:p w14:paraId="06A417D7" w14:textId="77777777" w:rsidR="00AC2FB7" w:rsidRPr="00872308" w:rsidRDefault="00AC2FB7" w:rsidP="00AC2FB7">
      <w:pPr>
        <w:jc w:val="both"/>
        <w:rPr>
          <w:bCs/>
          <w:sz w:val="20"/>
          <w:szCs w:val="20"/>
        </w:rPr>
      </w:pPr>
    </w:p>
    <w:p w14:paraId="6033472E" w14:textId="77777777" w:rsidR="00AC2FB7" w:rsidRPr="00872308" w:rsidRDefault="00AC2FB7" w:rsidP="00AC2FB7">
      <w:pPr>
        <w:jc w:val="both"/>
        <w:rPr>
          <w:bCs/>
          <w:sz w:val="20"/>
          <w:szCs w:val="20"/>
        </w:rPr>
      </w:pPr>
    </w:p>
    <w:p w14:paraId="2A3E92C5" w14:textId="77777777" w:rsidR="00AC2FB7" w:rsidRPr="00872308" w:rsidRDefault="00AC2FB7" w:rsidP="00AC2FB7">
      <w:pPr>
        <w:jc w:val="both"/>
        <w:rPr>
          <w:bCs/>
          <w:sz w:val="20"/>
          <w:szCs w:val="20"/>
        </w:rPr>
      </w:pPr>
    </w:p>
    <w:sectPr w:rsidR="00AC2FB7" w:rsidRPr="00872308" w:rsidSect="00B117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46C"/>
    <w:multiLevelType w:val="singleLevel"/>
    <w:tmpl w:val="13F22B59"/>
    <w:lvl w:ilvl="0">
      <w:start w:val="1"/>
      <w:numFmt w:val="lowerLetter"/>
      <w:lvlText w:val="%1."/>
      <w:lvlJc w:val="left"/>
      <w:pPr>
        <w:tabs>
          <w:tab w:val="num" w:pos="360"/>
        </w:tabs>
        <w:ind w:left="1152" w:hanging="360"/>
      </w:pPr>
      <w:rPr>
        <w:rFonts w:cs="Times New Roman"/>
        <w:snapToGrid/>
        <w:spacing w:val="23"/>
        <w:sz w:val="26"/>
        <w:szCs w:val="26"/>
      </w:rPr>
    </w:lvl>
  </w:abstractNum>
  <w:abstractNum w:abstractNumId="1" w15:restartNumberingAfterBreak="0">
    <w:nsid w:val="083A4B53"/>
    <w:multiLevelType w:val="hybridMultilevel"/>
    <w:tmpl w:val="EAD2401C"/>
    <w:lvl w:ilvl="0" w:tplc="1354040E">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71F73"/>
    <w:multiLevelType w:val="hybridMultilevel"/>
    <w:tmpl w:val="4D66B7A4"/>
    <w:lvl w:ilvl="0" w:tplc="C3A63F64">
      <w:start w:val="1"/>
      <w:numFmt w:val="decimal"/>
      <w:lvlText w:val="%1."/>
      <w:lvlJc w:val="left"/>
      <w:pPr>
        <w:ind w:left="715" w:hanging="183"/>
        <w:jc w:val="left"/>
      </w:pPr>
      <w:rPr>
        <w:rFonts w:hint="default"/>
        <w:spacing w:val="-1"/>
        <w:w w:val="99"/>
        <w:lang w:val="it-IT" w:eastAsia="it-IT" w:bidi="it-IT"/>
      </w:rPr>
    </w:lvl>
    <w:lvl w:ilvl="1" w:tplc="29F6497C">
      <w:start w:val="1"/>
      <w:numFmt w:val="decimal"/>
      <w:lvlText w:val="%2-"/>
      <w:lvlJc w:val="left"/>
      <w:pPr>
        <w:ind w:left="360" w:hanging="360"/>
        <w:jc w:val="left"/>
      </w:pPr>
      <w:rPr>
        <w:rFonts w:hint="default"/>
        <w:spacing w:val="-1"/>
        <w:w w:val="99"/>
        <w:lang w:val="it-IT" w:eastAsia="it-IT" w:bidi="it-IT"/>
      </w:rPr>
    </w:lvl>
    <w:lvl w:ilvl="2" w:tplc="9CD41F4A">
      <w:numFmt w:val="bullet"/>
      <w:lvlText w:val="•"/>
      <w:lvlJc w:val="left"/>
      <w:pPr>
        <w:ind w:left="2314" w:hanging="360"/>
      </w:pPr>
      <w:rPr>
        <w:rFonts w:hint="default"/>
        <w:lang w:val="it-IT" w:eastAsia="it-IT" w:bidi="it-IT"/>
      </w:rPr>
    </w:lvl>
    <w:lvl w:ilvl="3" w:tplc="9AC28FC4">
      <w:numFmt w:val="bullet"/>
      <w:lvlText w:val="•"/>
      <w:lvlJc w:val="left"/>
      <w:pPr>
        <w:ind w:left="3368" w:hanging="360"/>
      </w:pPr>
      <w:rPr>
        <w:rFonts w:hint="default"/>
        <w:lang w:val="it-IT" w:eastAsia="it-IT" w:bidi="it-IT"/>
      </w:rPr>
    </w:lvl>
    <w:lvl w:ilvl="4" w:tplc="E25C6CB0">
      <w:numFmt w:val="bullet"/>
      <w:lvlText w:val="•"/>
      <w:lvlJc w:val="left"/>
      <w:pPr>
        <w:ind w:left="4422" w:hanging="360"/>
      </w:pPr>
      <w:rPr>
        <w:rFonts w:hint="default"/>
        <w:lang w:val="it-IT" w:eastAsia="it-IT" w:bidi="it-IT"/>
      </w:rPr>
    </w:lvl>
    <w:lvl w:ilvl="5" w:tplc="FDAEC4EE">
      <w:numFmt w:val="bullet"/>
      <w:lvlText w:val="•"/>
      <w:lvlJc w:val="left"/>
      <w:pPr>
        <w:ind w:left="5476" w:hanging="360"/>
      </w:pPr>
      <w:rPr>
        <w:rFonts w:hint="default"/>
        <w:lang w:val="it-IT" w:eastAsia="it-IT" w:bidi="it-IT"/>
      </w:rPr>
    </w:lvl>
    <w:lvl w:ilvl="6" w:tplc="59F8FBFE">
      <w:numFmt w:val="bullet"/>
      <w:lvlText w:val="•"/>
      <w:lvlJc w:val="left"/>
      <w:pPr>
        <w:ind w:left="6530" w:hanging="360"/>
      </w:pPr>
      <w:rPr>
        <w:rFonts w:hint="default"/>
        <w:lang w:val="it-IT" w:eastAsia="it-IT" w:bidi="it-IT"/>
      </w:rPr>
    </w:lvl>
    <w:lvl w:ilvl="7" w:tplc="FDC0674C">
      <w:numFmt w:val="bullet"/>
      <w:lvlText w:val="•"/>
      <w:lvlJc w:val="left"/>
      <w:pPr>
        <w:ind w:left="7584" w:hanging="360"/>
      </w:pPr>
      <w:rPr>
        <w:rFonts w:hint="default"/>
        <w:lang w:val="it-IT" w:eastAsia="it-IT" w:bidi="it-IT"/>
      </w:rPr>
    </w:lvl>
    <w:lvl w:ilvl="8" w:tplc="4DEE14CE">
      <w:numFmt w:val="bullet"/>
      <w:lvlText w:val="•"/>
      <w:lvlJc w:val="left"/>
      <w:pPr>
        <w:ind w:left="8638" w:hanging="360"/>
      </w:pPr>
      <w:rPr>
        <w:rFonts w:hint="default"/>
        <w:lang w:val="it-IT" w:eastAsia="it-IT" w:bidi="it-IT"/>
      </w:rPr>
    </w:lvl>
  </w:abstractNum>
  <w:abstractNum w:abstractNumId="3" w15:restartNumberingAfterBreak="0">
    <w:nsid w:val="16C3797D"/>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 w15:restartNumberingAfterBreak="0">
    <w:nsid w:val="31844223"/>
    <w:multiLevelType w:val="hybridMultilevel"/>
    <w:tmpl w:val="FDEE443A"/>
    <w:lvl w:ilvl="0" w:tplc="6BFC2F1A">
      <w:start w:val="1"/>
      <w:numFmt w:val="bullet"/>
      <w:lvlText w:val=""/>
      <w:lvlJc w:val="left"/>
      <w:pPr>
        <w:tabs>
          <w:tab w:val="num" w:pos="439"/>
        </w:tabs>
        <w:ind w:left="439" w:hanging="397"/>
      </w:pPr>
      <w:rPr>
        <w:rFonts w:ascii="Symbol" w:hAnsi="Symbol" w:hint="default"/>
      </w:rPr>
    </w:lvl>
    <w:lvl w:ilvl="1" w:tplc="04100001">
      <w:start w:val="1"/>
      <w:numFmt w:val="bullet"/>
      <w:lvlText w:val=""/>
      <w:lvlJc w:val="left"/>
      <w:pPr>
        <w:tabs>
          <w:tab w:val="num" w:pos="1482"/>
        </w:tabs>
        <w:ind w:left="1482" w:hanging="360"/>
      </w:pPr>
      <w:rPr>
        <w:rFonts w:ascii="Symbol" w:hAnsi="Symbol" w:hint="default"/>
      </w:rPr>
    </w:lvl>
    <w:lvl w:ilvl="2" w:tplc="04100005" w:tentative="1">
      <w:start w:val="1"/>
      <w:numFmt w:val="bullet"/>
      <w:lvlText w:val=""/>
      <w:lvlJc w:val="left"/>
      <w:pPr>
        <w:tabs>
          <w:tab w:val="num" w:pos="2202"/>
        </w:tabs>
        <w:ind w:left="2202" w:hanging="360"/>
      </w:pPr>
      <w:rPr>
        <w:rFonts w:ascii="Wingdings" w:hAnsi="Wingdings" w:hint="default"/>
      </w:rPr>
    </w:lvl>
    <w:lvl w:ilvl="3" w:tplc="04100001" w:tentative="1">
      <w:start w:val="1"/>
      <w:numFmt w:val="bullet"/>
      <w:lvlText w:val=""/>
      <w:lvlJc w:val="left"/>
      <w:pPr>
        <w:tabs>
          <w:tab w:val="num" w:pos="2922"/>
        </w:tabs>
        <w:ind w:left="2922" w:hanging="360"/>
      </w:pPr>
      <w:rPr>
        <w:rFonts w:ascii="Symbol" w:hAnsi="Symbol" w:hint="default"/>
      </w:rPr>
    </w:lvl>
    <w:lvl w:ilvl="4" w:tplc="04100003" w:tentative="1">
      <w:start w:val="1"/>
      <w:numFmt w:val="bullet"/>
      <w:lvlText w:val="o"/>
      <w:lvlJc w:val="left"/>
      <w:pPr>
        <w:tabs>
          <w:tab w:val="num" w:pos="3642"/>
        </w:tabs>
        <w:ind w:left="3642" w:hanging="360"/>
      </w:pPr>
      <w:rPr>
        <w:rFonts w:ascii="Courier New" w:hAnsi="Courier New" w:hint="default"/>
      </w:rPr>
    </w:lvl>
    <w:lvl w:ilvl="5" w:tplc="04100005" w:tentative="1">
      <w:start w:val="1"/>
      <w:numFmt w:val="bullet"/>
      <w:lvlText w:val=""/>
      <w:lvlJc w:val="left"/>
      <w:pPr>
        <w:tabs>
          <w:tab w:val="num" w:pos="4362"/>
        </w:tabs>
        <w:ind w:left="4362" w:hanging="360"/>
      </w:pPr>
      <w:rPr>
        <w:rFonts w:ascii="Wingdings" w:hAnsi="Wingdings" w:hint="default"/>
      </w:rPr>
    </w:lvl>
    <w:lvl w:ilvl="6" w:tplc="04100001" w:tentative="1">
      <w:start w:val="1"/>
      <w:numFmt w:val="bullet"/>
      <w:lvlText w:val=""/>
      <w:lvlJc w:val="left"/>
      <w:pPr>
        <w:tabs>
          <w:tab w:val="num" w:pos="5082"/>
        </w:tabs>
        <w:ind w:left="5082" w:hanging="360"/>
      </w:pPr>
      <w:rPr>
        <w:rFonts w:ascii="Symbol" w:hAnsi="Symbol" w:hint="default"/>
      </w:rPr>
    </w:lvl>
    <w:lvl w:ilvl="7" w:tplc="04100003" w:tentative="1">
      <w:start w:val="1"/>
      <w:numFmt w:val="bullet"/>
      <w:lvlText w:val="o"/>
      <w:lvlJc w:val="left"/>
      <w:pPr>
        <w:tabs>
          <w:tab w:val="num" w:pos="5802"/>
        </w:tabs>
        <w:ind w:left="5802" w:hanging="360"/>
      </w:pPr>
      <w:rPr>
        <w:rFonts w:ascii="Courier New" w:hAnsi="Courier New" w:hint="default"/>
      </w:rPr>
    </w:lvl>
    <w:lvl w:ilvl="8" w:tplc="04100005" w:tentative="1">
      <w:start w:val="1"/>
      <w:numFmt w:val="bullet"/>
      <w:lvlText w:val=""/>
      <w:lvlJc w:val="left"/>
      <w:pPr>
        <w:tabs>
          <w:tab w:val="num" w:pos="6522"/>
        </w:tabs>
        <w:ind w:left="6522" w:hanging="360"/>
      </w:pPr>
      <w:rPr>
        <w:rFonts w:ascii="Wingdings" w:hAnsi="Wingdings" w:hint="default"/>
      </w:rPr>
    </w:lvl>
  </w:abstractNum>
  <w:abstractNum w:abstractNumId="5" w15:restartNumberingAfterBreak="0">
    <w:nsid w:val="31C80C75"/>
    <w:multiLevelType w:val="hybridMultilevel"/>
    <w:tmpl w:val="C7966D6A"/>
    <w:lvl w:ilvl="0" w:tplc="D674D388">
      <w:start w:val="1"/>
      <w:numFmt w:val="decimal"/>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6662E0E"/>
    <w:multiLevelType w:val="hybridMultilevel"/>
    <w:tmpl w:val="09E62AE8"/>
    <w:lvl w:ilvl="0" w:tplc="4ED60026">
      <w:numFmt w:val="bullet"/>
      <w:lvlText w:val=""/>
      <w:lvlJc w:val="left"/>
      <w:pPr>
        <w:ind w:left="1253" w:hanging="360"/>
      </w:pPr>
      <w:rPr>
        <w:rFonts w:ascii="Symbol" w:eastAsia="Symbol" w:hAnsi="Symbol" w:cs="Symbol" w:hint="default"/>
        <w:w w:val="99"/>
        <w:sz w:val="20"/>
        <w:szCs w:val="20"/>
        <w:lang w:val="it-IT" w:eastAsia="it-IT" w:bidi="it-IT"/>
      </w:rPr>
    </w:lvl>
    <w:lvl w:ilvl="1" w:tplc="0C626F36">
      <w:numFmt w:val="bullet"/>
      <w:lvlText w:val="•"/>
      <w:lvlJc w:val="left"/>
      <w:pPr>
        <w:ind w:left="2208" w:hanging="360"/>
      </w:pPr>
      <w:rPr>
        <w:rFonts w:hint="default"/>
        <w:lang w:val="it-IT" w:eastAsia="it-IT" w:bidi="it-IT"/>
      </w:rPr>
    </w:lvl>
    <w:lvl w:ilvl="2" w:tplc="CA4A2688">
      <w:numFmt w:val="bullet"/>
      <w:lvlText w:val="•"/>
      <w:lvlJc w:val="left"/>
      <w:pPr>
        <w:ind w:left="3157" w:hanging="360"/>
      </w:pPr>
      <w:rPr>
        <w:rFonts w:hint="default"/>
        <w:lang w:val="it-IT" w:eastAsia="it-IT" w:bidi="it-IT"/>
      </w:rPr>
    </w:lvl>
    <w:lvl w:ilvl="3" w:tplc="78640E26">
      <w:numFmt w:val="bullet"/>
      <w:lvlText w:val="•"/>
      <w:lvlJc w:val="left"/>
      <w:pPr>
        <w:ind w:left="4105" w:hanging="360"/>
      </w:pPr>
      <w:rPr>
        <w:rFonts w:hint="default"/>
        <w:lang w:val="it-IT" w:eastAsia="it-IT" w:bidi="it-IT"/>
      </w:rPr>
    </w:lvl>
    <w:lvl w:ilvl="4" w:tplc="196EFC16">
      <w:numFmt w:val="bullet"/>
      <w:lvlText w:val="•"/>
      <w:lvlJc w:val="left"/>
      <w:pPr>
        <w:ind w:left="5054" w:hanging="360"/>
      </w:pPr>
      <w:rPr>
        <w:rFonts w:hint="default"/>
        <w:lang w:val="it-IT" w:eastAsia="it-IT" w:bidi="it-IT"/>
      </w:rPr>
    </w:lvl>
    <w:lvl w:ilvl="5" w:tplc="8048D3CA">
      <w:numFmt w:val="bullet"/>
      <w:lvlText w:val="•"/>
      <w:lvlJc w:val="left"/>
      <w:pPr>
        <w:ind w:left="6003" w:hanging="360"/>
      </w:pPr>
      <w:rPr>
        <w:rFonts w:hint="default"/>
        <w:lang w:val="it-IT" w:eastAsia="it-IT" w:bidi="it-IT"/>
      </w:rPr>
    </w:lvl>
    <w:lvl w:ilvl="6" w:tplc="75D4E736">
      <w:numFmt w:val="bullet"/>
      <w:lvlText w:val="•"/>
      <w:lvlJc w:val="left"/>
      <w:pPr>
        <w:ind w:left="6951" w:hanging="360"/>
      </w:pPr>
      <w:rPr>
        <w:rFonts w:hint="default"/>
        <w:lang w:val="it-IT" w:eastAsia="it-IT" w:bidi="it-IT"/>
      </w:rPr>
    </w:lvl>
    <w:lvl w:ilvl="7" w:tplc="7E946AE2">
      <w:numFmt w:val="bullet"/>
      <w:lvlText w:val="•"/>
      <w:lvlJc w:val="left"/>
      <w:pPr>
        <w:ind w:left="7900" w:hanging="360"/>
      </w:pPr>
      <w:rPr>
        <w:rFonts w:hint="default"/>
        <w:lang w:val="it-IT" w:eastAsia="it-IT" w:bidi="it-IT"/>
      </w:rPr>
    </w:lvl>
    <w:lvl w:ilvl="8" w:tplc="C9FEA890">
      <w:numFmt w:val="bullet"/>
      <w:lvlText w:val="•"/>
      <w:lvlJc w:val="left"/>
      <w:pPr>
        <w:ind w:left="8849" w:hanging="360"/>
      </w:pPr>
      <w:rPr>
        <w:rFonts w:hint="default"/>
        <w:lang w:val="it-IT" w:eastAsia="it-IT" w:bidi="it-IT"/>
      </w:rPr>
    </w:lvl>
  </w:abstractNum>
  <w:abstractNum w:abstractNumId="7" w15:restartNumberingAfterBreak="0">
    <w:nsid w:val="3A870781"/>
    <w:multiLevelType w:val="hybridMultilevel"/>
    <w:tmpl w:val="4496939A"/>
    <w:lvl w:ilvl="0" w:tplc="F7BCB3AA">
      <w:numFmt w:val="bullet"/>
      <w:lvlText w:val="-"/>
      <w:lvlJc w:val="left"/>
      <w:pPr>
        <w:ind w:left="960" w:hanging="123"/>
      </w:pPr>
      <w:rPr>
        <w:rFonts w:ascii="Corbel" w:eastAsia="Corbel" w:hAnsi="Corbel" w:cs="Corbel" w:hint="default"/>
        <w:w w:val="100"/>
        <w:sz w:val="22"/>
        <w:szCs w:val="22"/>
        <w:lang w:val="it-IT" w:eastAsia="it-IT" w:bidi="it-IT"/>
      </w:rPr>
    </w:lvl>
    <w:lvl w:ilvl="1" w:tplc="1ABC0050">
      <w:numFmt w:val="bullet"/>
      <w:lvlText w:val="•"/>
      <w:lvlJc w:val="left"/>
      <w:pPr>
        <w:ind w:left="1938" w:hanging="123"/>
      </w:pPr>
      <w:rPr>
        <w:rFonts w:hint="default"/>
        <w:lang w:val="it-IT" w:eastAsia="it-IT" w:bidi="it-IT"/>
      </w:rPr>
    </w:lvl>
    <w:lvl w:ilvl="2" w:tplc="7FF0ABA8">
      <w:numFmt w:val="bullet"/>
      <w:lvlText w:val="•"/>
      <w:lvlJc w:val="left"/>
      <w:pPr>
        <w:ind w:left="2917" w:hanging="123"/>
      </w:pPr>
      <w:rPr>
        <w:rFonts w:hint="default"/>
        <w:lang w:val="it-IT" w:eastAsia="it-IT" w:bidi="it-IT"/>
      </w:rPr>
    </w:lvl>
    <w:lvl w:ilvl="3" w:tplc="F17A8056">
      <w:numFmt w:val="bullet"/>
      <w:lvlText w:val="•"/>
      <w:lvlJc w:val="left"/>
      <w:pPr>
        <w:ind w:left="3895" w:hanging="123"/>
      </w:pPr>
      <w:rPr>
        <w:rFonts w:hint="default"/>
        <w:lang w:val="it-IT" w:eastAsia="it-IT" w:bidi="it-IT"/>
      </w:rPr>
    </w:lvl>
    <w:lvl w:ilvl="4" w:tplc="ED883C7C">
      <w:numFmt w:val="bullet"/>
      <w:lvlText w:val="•"/>
      <w:lvlJc w:val="left"/>
      <w:pPr>
        <w:ind w:left="4874" w:hanging="123"/>
      </w:pPr>
      <w:rPr>
        <w:rFonts w:hint="default"/>
        <w:lang w:val="it-IT" w:eastAsia="it-IT" w:bidi="it-IT"/>
      </w:rPr>
    </w:lvl>
    <w:lvl w:ilvl="5" w:tplc="C820F4CA">
      <w:numFmt w:val="bullet"/>
      <w:lvlText w:val="•"/>
      <w:lvlJc w:val="left"/>
      <w:pPr>
        <w:ind w:left="5853" w:hanging="123"/>
      </w:pPr>
      <w:rPr>
        <w:rFonts w:hint="default"/>
        <w:lang w:val="it-IT" w:eastAsia="it-IT" w:bidi="it-IT"/>
      </w:rPr>
    </w:lvl>
    <w:lvl w:ilvl="6" w:tplc="9ECC7BC2">
      <w:numFmt w:val="bullet"/>
      <w:lvlText w:val="•"/>
      <w:lvlJc w:val="left"/>
      <w:pPr>
        <w:ind w:left="6831" w:hanging="123"/>
      </w:pPr>
      <w:rPr>
        <w:rFonts w:hint="default"/>
        <w:lang w:val="it-IT" w:eastAsia="it-IT" w:bidi="it-IT"/>
      </w:rPr>
    </w:lvl>
    <w:lvl w:ilvl="7" w:tplc="34E0BEFE">
      <w:numFmt w:val="bullet"/>
      <w:lvlText w:val="•"/>
      <w:lvlJc w:val="left"/>
      <w:pPr>
        <w:ind w:left="7810" w:hanging="123"/>
      </w:pPr>
      <w:rPr>
        <w:rFonts w:hint="default"/>
        <w:lang w:val="it-IT" w:eastAsia="it-IT" w:bidi="it-IT"/>
      </w:rPr>
    </w:lvl>
    <w:lvl w:ilvl="8" w:tplc="909C5D08">
      <w:numFmt w:val="bullet"/>
      <w:lvlText w:val="•"/>
      <w:lvlJc w:val="left"/>
      <w:pPr>
        <w:ind w:left="8789" w:hanging="123"/>
      </w:pPr>
      <w:rPr>
        <w:rFonts w:hint="default"/>
        <w:lang w:val="it-IT" w:eastAsia="it-IT" w:bidi="it-IT"/>
      </w:rPr>
    </w:lvl>
  </w:abstractNum>
  <w:abstractNum w:abstractNumId="8" w15:restartNumberingAfterBreak="0">
    <w:nsid w:val="46E9222A"/>
    <w:multiLevelType w:val="hybridMultilevel"/>
    <w:tmpl w:val="AAF04CEC"/>
    <w:lvl w:ilvl="0" w:tplc="4FAA9058">
      <w:numFmt w:val="bullet"/>
      <w:lvlText w:val=""/>
      <w:lvlJc w:val="left"/>
      <w:pPr>
        <w:ind w:left="572" w:hanging="360"/>
      </w:pPr>
      <w:rPr>
        <w:rFonts w:ascii="Symbol" w:eastAsia="Symbol" w:hAnsi="Symbol" w:cs="Symbol" w:hint="default"/>
        <w:w w:val="99"/>
        <w:sz w:val="20"/>
        <w:szCs w:val="20"/>
        <w:lang w:val="it-IT" w:eastAsia="it-IT" w:bidi="it-IT"/>
      </w:rPr>
    </w:lvl>
    <w:lvl w:ilvl="1" w:tplc="16B6891C">
      <w:numFmt w:val="bullet"/>
      <w:lvlText w:val=""/>
      <w:lvlJc w:val="left"/>
      <w:pPr>
        <w:ind w:left="932" w:hanging="360"/>
      </w:pPr>
      <w:rPr>
        <w:rFonts w:ascii="Symbol" w:eastAsia="Symbol" w:hAnsi="Symbol" w:cs="Symbol" w:hint="default"/>
        <w:w w:val="99"/>
        <w:sz w:val="20"/>
        <w:szCs w:val="20"/>
        <w:lang w:val="it-IT" w:eastAsia="it-IT" w:bidi="it-IT"/>
      </w:rPr>
    </w:lvl>
    <w:lvl w:ilvl="2" w:tplc="6DC6AE06">
      <w:numFmt w:val="bullet"/>
      <w:lvlText w:val="•"/>
      <w:lvlJc w:val="left"/>
      <w:pPr>
        <w:ind w:left="1955" w:hanging="360"/>
      </w:pPr>
      <w:rPr>
        <w:rFonts w:hint="default"/>
        <w:lang w:val="it-IT" w:eastAsia="it-IT" w:bidi="it-IT"/>
      </w:rPr>
    </w:lvl>
    <w:lvl w:ilvl="3" w:tplc="C724528C">
      <w:numFmt w:val="bullet"/>
      <w:lvlText w:val="•"/>
      <w:lvlJc w:val="left"/>
      <w:pPr>
        <w:ind w:left="2971" w:hanging="360"/>
      </w:pPr>
      <w:rPr>
        <w:rFonts w:hint="default"/>
        <w:lang w:val="it-IT" w:eastAsia="it-IT" w:bidi="it-IT"/>
      </w:rPr>
    </w:lvl>
    <w:lvl w:ilvl="4" w:tplc="16BED02A">
      <w:numFmt w:val="bullet"/>
      <w:lvlText w:val="•"/>
      <w:lvlJc w:val="left"/>
      <w:pPr>
        <w:ind w:left="3986" w:hanging="360"/>
      </w:pPr>
      <w:rPr>
        <w:rFonts w:hint="default"/>
        <w:lang w:val="it-IT" w:eastAsia="it-IT" w:bidi="it-IT"/>
      </w:rPr>
    </w:lvl>
    <w:lvl w:ilvl="5" w:tplc="890C2D9A">
      <w:numFmt w:val="bullet"/>
      <w:lvlText w:val="•"/>
      <w:lvlJc w:val="left"/>
      <w:pPr>
        <w:ind w:left="5002" w:hanging="360"/>
      </w:pPr>
      <w:rPr>
        <w:rFonts w:hint="default"/>
        <w:lang w:val="it-IT" w:eastAsia="it-IT" w:bidi="it-IT"/>
      </w:rPr>
    </w:lvl>
    <w:lvl w:ilvl="6" w:tplc="B1C424F8">
      <w:numFmt w:val="bullet"/>
      <w:lvlText w:val="•"/>
      <w:lvlJc w:val="left"/>
      <w:pPr>
        <w:ind w:left="6017" w:hanging="360"/>
      </w:pPr>
      <w:rPr>
        <w:rFonts w:hint="default"/>
        <w:lang w:val="it-IT" w:eastAsia="it-IT" w:bidi="it-IT"/>
      </w:rPr>
    </w:lvl>
    <w:lvl w:ilvl="7" w:tplc="8488F152">
      <w:numFmt w:val="bullet"/>
      <w:lvlText w:val="•"/>
      <w:lvlJc w:val="left"/>
      <w:pPr>
        <w:ind w:left="7033" w:hanging="360"/>
      </w:pPr>
      <w:rPr>
        <w:rFonts w:hint="default"/>
        <w:lang w:val="it-IT" w:eastAsia="it-IT" w:bidi="it-IT"/>
      </w:rPr>
    </w:lvl>
    <w:lvl w:ilvl="8" w:tplc="9DFAFD1C">
      <w:numFmt w:val="bullet"/>
      <w:lvlText w:val="•"/>
      <w:lvlJc w:val="left"/>
      <w:pPr>
        <w:ind w:left="8048" w:hanging="360"/>
      </w:pPr>
      <w:rPr>
        <w:rFonts w:hint="default"/>
        <w:lang w:val="it-IT" w:eastAsia="it-IT" w:bidi="it-IT"/>
      </w:rPr>
    </w:lvl>
  </w:abstractNum>
  <w:abstractNum w:abstractNumId="9" w15:restartNumberingAfterBreak="0">
    <w:nsid w:val="4E001365"/>
    <w:multiLevelType w:val="hybridMultilevel"/>
    <w:tmpl w:val="8FAAEC5E"/>
    <w:lvl w:ilvl="0" w:tplc="6F4C3BB6">
      <w:start w:val="1"/>
      <w:numFmt w:val="decimal"/>
      <w:lvlText w:val="%1"/>
      <w:lvlJc w:val="left"/>
      <w:pPr>
        <w:ind w:left="533" w:hanging="130"/>
        <w:jc w:val="left"/>
      </w:pPr>
      <w:rPr>
        <w:rFonts w:hint="default"/>
        <w:w w:val="99"/>
        <w:lang w:val="it-IT" w:eastAsia="it-IT" w:bidi="it-IT"/>
      </w:rPr>
    </w:lvl>
    <w:lvl w:ilvl="1" w:tplc="218417F6">
      <w:numFmt w:val="bullet"/>
      <w:lvlText w:val="•"/>
      <w:lvlJc w:val="left"/>
      <w:pPr>
        <w:ind w:left="1560" w:hanging="130"/>
      </w:pPr>
      <w:rPr>
        <w:rFonts w:hint="default"/>
        <w:lang w:val="it-IT" w:eastAsia="it-IT" w:bidi="it-IT"/>
      </w:rPr>
    </w:lvl>
    <w:lvl w:ilvl="2" w:tplc="7B840440">
      <w:numFmt w:val="bullet"/>
      <w:lvlText w:val="•"/>
      <w:lvlJc w:val="left"/>
      <w:pPr>
        <w:ind w:left="2581" w:hanging="130"/>
      </w:pPr>
      <w:rPr>
        <w:rFonts w:hint="default"/>
        <w:lang w:val="it-IT" w:eastAsia="it-IT" w:bidi="it-IT"/>
      </w:rPr>
    </w:lvl>
    <w:lvl w:ilvl="3" w:tplc="83A4B04C">
      <w:numFmt w:val="bullet"/>
      <w:lvlText w:val="•"/>
      <w:lvlJc w:val="left"/>
      <w:pPr>
        <w:ind w:left="3601" w:hanging="130"/>
      </w:pPr>
      <w:rPr>
        <w:rFonts w:hint="default"/>
        <w:lang w:val="it-IT" w:eastAsia="it-IT" w:bidi="it-IT"/>
      </w:rPr>
    </w:lvl>
    <w:lvl w:ilvl="4" w:tplc="E020DF92">
      <w:numFmt w:val="bullet"/>
      <w:lvlText w:val="•"/>
      <w:lvlJc w:val="left"/>
      <w:pPr>
        <w:ind w:left="4622" w:hanging="130"/>
      </w:pPr>
      <w:rPr>
        <w:rFonts w:hint="default"/>
        <w:lang w:val="it-IT" w:eastAsia="it-IT" w:bidi="it-IT"/>
      </w:rPr>
    </w:lvl>
    <w:lvl w:ilvl="5" w:tplc="7DB06BA8">
      <w:numFmt w:val="bullet"/>
      <w:lvlText w:val="•"/>
      <w:lvlJc w:val="left"/>
      <w:pPr>
        <w:ind w:left="5643" w:hanging="130"/>
      </w:pPr>
      <w:rPr>
        <w:rFonts w:hint="default"/>
        <w:lang w:val="it-IT" w:eastAsia="it-IT" w:bidi="it-IT"/>
      </w:rPr>
    </w:lvl>
    <w:lvl w:ilvl="6" w:tplc="91B68DB2">
      <w:numFmt w:val="bullet"/>
      <w:lvlText w:val="•"/>
      <w:lvlJc w:val="left"/>
      <w:pPr>
        <w:ind w:left="6663" w:hanging="130"/>
      </w:pPr>
      <w:rPr>
        <w:rFonts w:hint="default"/>
        <w:lang w:val="it-IT" w:eastAsia="it-IT" w:bidi="it-IT"/>
      </w:rPr>
    </w:lvl>
    <w:lvl w:ilvl="7" w:tplc="67A8FE72">
      <w:numFmt w:val="bullet"/>
      <w:lvlText w:val="•"/>
      <w:lvlJc w:val="left"/>
      <w:pPr>
        <w:ind w:left="7684" w:hanging="130"/>
      </w:pPr>
      <w:rPr>
        <w:rFonts w:hint="default"/>
        <w:lang w:val="it-IT" w:eastAsia="it-IT" w:bidi="it-IT"/>
      </w:rPr>
    </w:lvl>
    <w:lvl w:ilvl="8" w:tplc="0AEA288A">
      <w:numFmt w:val="bullet"/>
      <w:lvlText w:val="•"/>
      <w:lvlJc w:val="left"/>
      <w:pPr>
        <w:ind w:left="8705" w:hanging="130"/>
      </w:pPr>
      <w:rPr>
        <w:rFonts w:hint="default"/>
        <w:lang w:val="it-IT" w:eastAsia="it-IT" w:bidi="it-IT"/>
      </w:rPr>
    </w:lvl>
  </w:abstractNum>
  <w:abstractNum w:abstractNumId="10" w15:restartNumberingAfterBreak="0">
    <w:nsid w:val="5E3D1F1C"/>
    <w:multiLevelType w:val="hybridMultilevel"/>
    <w:tmpl w:val="5D1A2B2E"/>
    <w:lvl w:ilvl="0" w:tplc="FE908100">
      <w:start w:val="1"/>
      <w:numFmt w:val="lowerLetter"/>
      <w:lvlText w:val="%1."/>
      <w:lvlJc w:val="left"/>
      <w:pPr>
        <w:ind w:left="893" w:hanging="360"/>
        <w:jc w:val="left"/>
      </w:pPr>
      <w:rPr>
        <w:rFonts w:ascii="Corbel" w:eastAsia="Corbel" w:hAnsi="Corbel" w:cs="Corbel" w:hint="default"/>
        <w:spacing w:val="-1"/>
        <w:w w:val="100"/>
        <w:sz w:val="22"/>
        <w:szCs w:val="22"/>
        <w:lang w:val="it-IT" w:eastAsia="it-IT" w:bidi="it-IT"/>
      </w:rPr>
    </w:lvl>
    <w:lvl w:ilvl="1" w:tplc="3EEEC156">
      <w:numFmt w:val="bullet"/>
      <w:lvlText w:val="•"/>
      <w:lvlJc w:val="left"/>
      <w:pPr>
        <w:ind w:left="1884" w:hanging="360"/>
      </w:pPr>
      <w:rPr>
        <w:rFonts w:hint="default"/>
        <w:lang w:val="it-IT" w:eastAsia="it-IT" w:bidi="it-IT"/>
      </w:rPr>
    </w:lvl>
    <w:lvl w:ilvl="2" w:tplc="BB9A7E22">
      <w:numFmt w:val="bullet"/>
      <w:lvlText w:val="•"/>
      <w:lvlJc w:val="left"/>
      <w:pPr>
        <w:ind w:left="2869" w:hanging="360"/>
      </w:pPr>
      <w:rPr>
        <w:rFonts w:hint="default"/>
        <w:lang w:val="it-IT" w:eastAsia="it-IT" w:bidi="it-IT"/>
      </w:rPr>
    </w:lvl>
    <w:lvl w:ilvl="3" w:tplc="3B50F964">
      <w:numFmt w:val="bullet"/>
      <w:lvlText w:val="•"/>
      <w:lvlJc w:val="left"/>
      <w:pPr>
        <w:ind w:left="3853" w:hanging="360"/>
      </w:pPr>
      <w:rPr>
        <w:rFonts w:hint="default"/>
        <w:lang w:val="it-IT" w:eastAsia="it-IT" w:bidi="it-IT"/>
      </w:rPr>
    </w:lvl>
    <w:lvl w:ilvl="4" w:tplc="F7F8765C">
      <w:numFmt w:val="bullet"/>
      <w:lvlText w:val="•"/>
      <w:lvlJc w:val="left"/>
      <w:pPr>
        <w:ind w:left="4838" w:hanging="360"/>
      </w:pPr>
      <w:rPr>
        <w:rFonts w:hint="default"/>
        <w:lang w:val="it-IT" w:eastAsia="it-IT" w:bidi="it-IT"/>
      </w:rPr>
    </w:lvl>
    <w:lvl w:ilvl="5" w:tplc="05ECA35A">
      <w:numFmt w:val="bullet"/>
      <w:lvlText w:val="•"/>
      <w:lvlJc w:val="left"/>
      <w:pPr>
        <w:ind w:left="5823" w:hanging="360"/>
      </w:pPr>
      <w:rPr>
        <w:rFonts w:hint="default"/>
        <w:lang w:val="it-IT" w:eastAsia="it-IT" w:bidi="it-IT"/>
      </w:rPr>
    </w:lvl>
    <w:lvl w:ilvl="6" w:tplc="5030B29A">
      <w:numFmt w:val="bullet"/>
      <w:lvlText w:val="•"/>
      <w:lvlJc w:val="left"/>
      <w:pPr>
        <w:ind w:left="6807" w:hanging="360"/>
      </w:pPr>
      <w:rPr>
        <w:rFonts w:hint="default"/>
        <w:lang w:val="it-IT" w:eastAsia="it-IT" w:bidi="it-IT"/>
      </w:rPr>
    </w:lvl>
    <w:lvl w:ilvl="7" w:tplc="658AD176">
      <w:numFmt w:val="bullet"/>
      <w:lvlText w:val="•"/>
      <w:lvlJc w:val="left"/>
      <w:pPr>
        <w:ind w:left="7792" w:hanging="360"/>
      </w:pPr>
      <w:rPr>
        <w:rFonts w:hint="default"/>
        <w:lang w:val="it-IT" w:eastAsia="it-IT" w:bidi="it-IT"/>
      </w:rPr>
    </w:lvl>
    <w:lvl w:ilvl="8" w:tplc="4CA27198">
      <w:numFmt w:val="bullet"/>
      <w:lvlText w:val="•"/>
      <w:lvlJc w:val="left"/>
      <w:pPr>
        <w:ind w:left="8777" w:hanging="360"/>
      </w:pPr>
      <w:rPr>
        <w:rFonts w:hint="default"/>
        <w:lang w:val="it-IT" w:eastAsia="it-IT" w:bidi="it-IT"/>
      </w:rPr>
    </w:lvl>
  </w:abstractNum>
  <w:abstractNum w:abstractNumId="11" w15:restartNumberingAfterBreak="0">
    <w:nsid w:val="5F2B45C0"/>
    <w:multiLevelType w:val="hybridMultilevel"/>
    <w:tmpl w:val="48DEC1DE"/>
    <w:lvl w:ilvl="0" w:tplc="DF964216">
      <w:start w:val="1"/>
      <w:numFmt w:val="decimal"/>
      <w:lvlText w:val="%1)"/>
      <w:lvlJc w:val="left"/>
      <w:pPr>
        <w:ind w:left="722" w:hanging="190"/>
        <w:jc w:val="left"/>
      </w:pPr>
      <w:rPr>
        <w:rFonts w:hint="default"/>
        <w:spacing w:val="-1"/>
        <w:w w:val="99"/>
        <w:lang w:val="it-IT" w:eastAsia="it-IT" w:bidi="it-IT"/>
      </w:rPr>
    </w:lvl>
    <w:lvl w:ilvl="1" w:tplc="C93821D4">
      <w:numFmt w:val="bullet"/>
      <w:lvlText w:val="•"/>
      <w:lvlJc w:val="left"/>
      <w:pPr>
        <w:ind w:left="1722" w:hanging="190"/>
      </w:pPr>
      <w:rPr>
        <w:rFonts w:hint="default"/>
        <w:lang w:val="it-IT" w:eastAsia="it-IT" w:bidi="it-IT"/>
      </w:rPr>
    </w:lvl>
    <w:lvl w:ilvl="2" w:tplc="171E1BDC">
      <w:numFmt w:val="bullet"/>
      <w:lvlText w:val="•"/>
      <w:lvlJc w:val="left"/>
      <w:pPr>
        <w:ind w:left="2725" w:hanging="190"/>
      </w:pPr>
      <w:rPr>
        <w:rFonts w:hint="default"/>
        <w:lang w:val="it-IT" w:eastAsia="it-IT" w:bidi="it-IT"/>
      </w:rPr>
    </w:lvl>
    <w:lvl w:ilvl="3" w:tplc="51269116">
      <w:numFmt w:val="bullet"/>
      <w:lvlText w:val="•"/>
      <w:lvlJc w:val="left"/>
      <w:pPr>
        <w:ind w:left="3727" w:hanging="190"/>
      </w:pPr>
      <w:rPr>
        <w:rFonts w:hint="default"/>
        <w:lang w:val="it-IT" w:eastAsia="it-IT" w:bidi="it-IT"/>
      </w:rPr>
    </w:lvl>
    <w:lvl w:ilvl="4" w:tplc="7B2604FE">
      <w:numFmt w:val="bullet"/>
      <w:lvlText w:val="•"/>
      <w:lvlJc w:val="left"/>
      <w:pPr>
        <w:ind w:left="4730" w:hanging="190"/>
      </w:pPr>
      <w:rPr>
        <w:rFonts w:hint="default"/>
        <w:lang w:val="it-IT" w:eastAsia="it-IT" w:bidi="it-IT"/>
      </w:rPr>
    </w:lvl>
    <w:lvl w:ilvl="5" w:tplc="E640BB4E">
      <w:numFmt w:val="bullet"/>
      <w:lvlText w:val="•"/>
      <w:lvlJc w:val="left"/>
      <w:pPr>
        <w:ind w:left="5733" w:hanging="190"/>
      </w:pPr>
      <w:rPr>
        <w:rFonts w:hint="default"/>
        <w:lang w:val="it-IT" w:eastAsia="it-IT" w:bidi="it-IT"/>
      </w:rPr>
    </w:lvl>
    <w:lvl w:ilvl="6" w:tplc="23469C96">
      <w:numFmt w:val="bullet"/>
      <w:lvlText w:val="•"/>
      <w:lvlJc w:val="left"/>
      <w:pPr>
        <w:ind w:left="6735" w:hanging="190"/>
      </w:pPr>
      <w:rPr>
        <w:rFonts w:hint="default"/>
        <w:lang w:val="it-IT" w:eastAsia="it-IT" w:bidi="it-IT"/>
      </w:rPr>
    </w:lvl>
    <w:lvl w:ilvl="7" w:tplc="C7A47E5E">
      <w:numFmt w:val="bullet"/>
      <w:lvlText w:val="•"/>
      <w:lvlJc w:val="left"/>
      <w:pPr>
        <w:ind w:left="7738" w:hanging="190"/>
      </w:pPr>
      <w:rPr>
        <w:rFonts w:hint="default"/>
        <w:lang w:val="it-IT" w:eastAsia="it-IT" w:bidi="it-IT"/>
      </w:rPr>
    </w:lvl>
    <w:lvl w:ilvl="8" w:tplc="7D7465DC">
      <w:numFmt w:val="bullet"/>
      <w:lvlText w:val="•"/>
      <w:lvlJc w:val="left"/>
      <w:pPr>
        <w:ind w:left="8741" w:hanging="190"/>
      </w:pPr>
      <w:rPr>
        <w:rFonts w:hint="default"/>
        <w:lang w:val="it-IT" w:eastAsia="it-IT" w:bidi="it-IT"/>
      </w:rPr>
    </w:lvl>
  </w:abstractNum>
  <w:abstractNum w:abstractNumId="12" w15:restartNumberingAfterBreak="0">
    <w:nsid w:val="742C1B54"/>
    <w:multiLevelType w:val="hybridMultilevel"/>
    <w:tmpl w:val="3264AD4C"/>
    <w:lvl w:ilvl="0" w:tplc="DD964A9C">
      <w:numFmt w:val="bullet"/>
      <w:lvlText w:val="-"/>
      <w:lvlJc w:val="left"/>
      <w:pPr>
        <w:ind w:left="533" w:hanging="104"/>
      </w:pPr>
      <w:rPr>
        <w:rFonts w:hint="default"/>
        <w:w w:val="99"/>
        <w:lang w:val="it-IT" w:eastAsia="it-IT" w:bidi="it-IT"/>
      </w:rPr>
    </w:lvl>
    <w:lvl w:ilvl="1" w:tplc="BFB03808">
      <w:numFmt w:val="bullet"/>
      <w:lvlText w:val="•"/>
      <w:lvlJc w:val="left"/>
      <w:pPr>
        <w:ind w:left="1560" w:hanging="104"/>
      </w:pPr>
      <w:rPr>
        <w:rFonts w:hint="default"/>
        <w:lang w:val="it-IT" w:eastAsia="it-IT" w:bidi="it-IT"/>
      </w:rPr>
    </w:lvl>
    <w:lvl w:ilvl="2" w:tplc="012A0BF4">
      <w:numFmt w:val="bullet"/>
      <w:lvlText w:val="•"/>
      <w:lvlJc w:val="left"/>
      <w:pPr>
        <w:ind w:left="2581" w:hanging="104"/>
      </w:pPr>
      <w:rPr>
        <w:rFonts w:hint="default"/>
        <w:lang w:val="it-IT" w:eastAsia="it-IT" w:bidi="it-IT"/>
      </w:rPr>
    </w:lvl>
    <w:lvl w:ilvl="3" w:tplc="0FAA6926">
      <w:numFmt w:val="bullet"/>
      <w:lvlText w:val="•"/>
      <w:lvlJc w:val="left"/>
      <w:pPr>
        <w:ind w:left="3601" w:hanging="104"/>
      </w:pPr>
      <w:rPr>
        <w:rFonts w:hint="default"/>
        <w:lang w:val="it-IT" w:eastAsia="it-IT" w:bidi="it-IT"/>
      </w:rPr>
    </w:lvl>
    <w:lvl w:ilvl="4" w:tplc="434AC02A">
      <w:numFmt w:val="bullet"/>
      <w:lvlText w:val="•"/>
      <w:lvlJc w:val="left"/>
      <w:pPr>
        <w:ind w:left="4622" w:hanging="104"/>
      </w:pPr>
      <w:rPr>
        <w:rFonts w:hint="default"/>
        <w:lang w:val="it-IT" w:eastAsia="it-IT" w:bidi="it-IT"/>
      </w:rPr>
    </w:lvl>
    <w:lvl w:ilvl="5" w:tplc="BC9EAFFE">
      <w:numFmt w:val="bullet"/>
      <w:lvlText w:val="•"/>
      <w:lvlJc w:val="left"/>
      <w:pPr>
        <w:ind w:left="5643" w:hanging="104"/>
      </w:pPr>
      <w:rPr>
        <w:rFonts w:hint="default"/>
        <w:lang w:val="it-IT" w:eastAsia="it-IT" w:bidi="it-IT"/>
      </w:rPr>
    </w:lvl>
    <w:lvl w:ilvl="6" w:tplc="18389F7A">
      <w:numFmt w:val="bullet"/>
      <w:lvlText w:val="•"/>
      <w:lvlJc w:val="left"/>
      <w:pPr>
        <w:ind w:left="6663" w:hanging="104"/>
      </w:pPr>
      <w:rPr>
        <w:rFonts w:hint="default"/>
        <w:lang w:val="it-IT" w:eastAsia="it-IT" w:bidi="it-IT"/>
      </w:rPr>
    </w:lvl>
    <w:lvl w:ilvl="7" w:tplc="8286C4CC">
      <w:numFmt w:val="bullet"/>
      <w:lvlText w:val="•"/>
      <w:lvlJc w:val="left"/>
      <w:pPr>
        <w:ind w:left="7684" w:hanging="104"/>
      </w:pPr>
      <w:rPr>
        <w:rFonts w:hint="default"/>
        <w:lang w:val="it-IT" w:eastAsia="it-IT" w:bidi="it-IT"/>
      </w:rPr>
    </w:lvl>
    <w:lvl w:ilvl="8" w:tplc="4EF8EB8C">
      <w:numFmt w:val="bullet"/>
      <w:lvlText w:val="•"/>
      <w:lvlJc w:val="left"/>
      <w:pPr>
        <w:ind w:left="8705" w:hanging="104"/>
      </w:pPr>
      <w:rPr>
        <w:rFonts w:hint="default"/>
        <w:lang w:val="it-IT" w:eastAsia="it-IT" w:bidi="it-IT"/>
      </w:rPr>
    </w:lvl>
  </w:abstractNum>
  <w:abstractNum w:abstractNumId="13" w15:restartNumberingAfterBreak="0">
    <w:nsid w:val="7A956814"/>
    <w:multiLevelType w:val="hybridMultilevel"/>
    <w:tmpl w:val="337C84A2"/>
    <w:lvl w:ilvl="0" w:tplc="B098343E">
      <w:start w:val="1"/>
      <w:numFmt w:val="decimal"/>
      <w:lvlText w:val="%1."/>
      <w:lvlJc w:val="left"/>
      <w:pPr>
        <w:ind w:left="1253" w:hanging="360"/>
        <w:jc w:val="left"/>
      </w:pPr>
      <w:rPr>
        <w:rFonts w:hint="default"/>
        <w:spacing w:val="-1"/>
        <w:w w:val="99"/>
        <w:lang w:val="it-IT" w:eastAsia="it-IT" w:bidi="it-IT"/>
      </w:rPr>
    </w:lvl>
    <w:lvl w:ilvl="1" w:tplc="7C5EC136">
      <w:numFmt w:val="bullet"/>
      <w:lvlText w:val="•"/>
      <w:lvlJc w:val="left"/>
      <w:pPr>
        <w:ind w:left="2208" w:hanging="360"/>
      </w:pPr>
      <w:rPr>
        <w:rFonts w:hint="default"/>
        <w:lang w:val="it-IT" w:eastAsia="it-IT" w:bidi="it-IT"/>
      </w:rPr>
    </w:lvl>
    <w:lvl w:ilvl="2" w:tplc="B3BEF72E">
      <w:numFmt w:val="bullet"/>
      <w:lvlText w:val="•"/>
      <w:lvlJc w:val="left"/>
      <w:pPr>
        <w:ind w:left="3157" w:hanging="360"/>
      </w:pPr>
      <w:rPr>
        <w:rFonts w:hint="default"/>
        <w:lang w:val="it-IT" w:eastAsia="it-IT" w:bidi="it-IT"/>
      </w:rPr>
    </w:lvl>
    <w:lvl w:ilvl="3" w:tplc="24263E14">
      <w:numFmt w:val="bullet"/>
      <w:lvlText w:val="•"/>
      <w:lvlJc w:val="left"/>
      <w:pPr>
        <w:ind w:left="4105" w:hanging="360"/>
      </w:pPr>
      <w:rPr>
        <w:rFonts w:hint="default"/>
        <w:lang w:val="it-IT" w:eastAsia="it-IT" w:bidi="it-IT"/>
      </w:rPr>
    </w:lvl>
    <w:lvl w:ilvl="4" w:tplc="0D6AFE9E">
      <w:numFmt w:val="bullet"/>
      <w:lvlText w:val="•"/>
      <w:lvlJc w:val="left"/>
      <w:pPr>
        <w:ind w:left="5054" w:hanging="360"/>
      </w:pPr>
      <w:rPr>
        <w:rFonts w:hint="default"/>
        <w:lang w:val="it-IT" w:eastAsia="it-IT" w:bidi="it-IT"/>
      </w:rPr>
    </w:lvl>
    <w:lvl w:ilvl="5" w:tplc="B5502E5E">
      <w:numFmt w:val="bullet"/>
      <w:lvlText w:val="•"/>
      <w:lvlJc w:val="left"/>
      <w:pPr>
        <w:ind w:left="6003" w:hanging="360"/>
      </w:pPr>
      <w:rPr>
        <w:rFonts w:hint="default"/>
        <w:lang w:val="it-IT" w:eastAsia="it-IT" w:bidi="it-IT"/>
      </w:rPr>
    </w:lvl>
    <w:lvl w:ilvl="6" w:tplc="16AE931C">
      <w:numFmt w:val="bullet"/>
      <w:lvlText w:val="•"/>
      <w:lvlJc w:val="left"/>
      <w:pPr>
        <w:ind w:left="6951" w:hanging="360"/>
      </w:pPr>
      <w:rPr>
        <w:rFonts w:hint="default"/>
        <w:lang w:val="it-IT" w:eastAsia="it-IT" w:bidi="it-IT"/>
      </w:rPr>
    </w:lvl>
    <w:lvl w:ilvl="7" w:tplc="4690645A">
      <w:numFmt w:val="bullet"/>
      <w:lvlText w:val="•"/>
      <w:lvlJc w:val="left"/>
      <w:pPr>
        <w:ind w:left="7900" w:hanging="360"/>
      </w:pPr>
      <w:rPr>
        <w:rFonts w:hint="default"/>
        <w:lang w:val="it-IT" w:eastAsia="it-IT" w:bidi="it-IT"/>
      </w:rPr>
    </w:lvl>
    <w:lvl w:ilvl="8" w:tplc="68C23026">
      <w:numFmt w:val="bullet"/>
      <w:lvlText w:val="•"/>
      <w:lvlJc w:val="left"/>
      <w:pPr>
        <w:ind w:left="8849" w:hanging="360"/>
      </w:pPr>
      <w:rPr>
        <w:rFonts w:hint="default"/>
        <w:lang w:val="it-IT" w:eastAsia="it-IT" w:bidi="it-IT"/>
      </w:rPr>
    </w:lvl>
  </w:abstractNum>
  <w:abstractNum w:abstractNumId="14" w15:restartNumberingAfterBreak="0">
    <w:nsid w:val="7B990249"/>
    <w:multiLevelType w:val="hybridMultilevel"/>
    <w:tmpl w:val="B3BE1C0C"/>
    <w:lvl w:ilvl="0" w:tplc="4732A0BE">
      <w:numFmt w:val="bullet"/>
      <w:lvlText w:val=""/>
      <w:lvlJc w:val="left"/>
      <w:pPr>
        <w:ind w:left="572" w:hanging="360"/>
      </w:pPr>
      <w:rPr>
        <w:rFonts w:ascii="Symbol" w:eastAsia="Symbol" w:hAnsi="Symbol" w:cs="Symbol" w:hint="default"/>
        <w:w w:val="99"/>
        <w:sz w:val="20"/>
        <w:szCs w:val="20"/>
        <w:lang w:val="it-IT" w:eastAsia="it-IT" w:bidi="it-IT"/>
      </w:rPr>
    </w:lvl>
    <w:lvl w:ilvl="1" w:tplc="07665392">
      <w:numFmt w:val="bullet"/>
      <w:lvlText w:val="•"/>
      <w:lvlJc w:val="left"/>
      <w:pPr>
        <w:ind w:left="1530" w:hanging="360"/>
      </w:pPr>
      <w:rPr>
        <w:rFonts w:hint="default"/>
        <w:lang w:val="it-IT" w:eastAsia="it-IT" w:bidi="it-IT"/>
      </w:rPr>
    </w:lvl>
    <w:lvl w:ilvl="2" w:tplc="771042A6">
      <w:numFmt w:val="bullet"/>
      <w:lvlText w:val="•"/>
      <w:lvlJc w:val="left"/>
      <w:pPr>
        <w:ind w:left="2480" w:hanging="360"/>
      </w:pPr>
      <w:rPr>
        <w:rFonts w:hint="default"/>
        <w:lang w:val="it-IT" w:eastAsia="it-IT" w:bidi="it-IT"/>
      </w:rPr>
    </w:lvl>
    <w:lvl w:ilvl="3" w:tplc="33E2B53C">
      <w:numFmt w:val="bullet"/>
      <w:lvlText w:val="•"/>
      <w:lvlJc w:val="left"/>
      <w:pPr>
        <w:ind w:left="3430" w:hanging="360"/>
      </w:pPr>
      <w:rPr>
        <w:rFonts w:hint="default"/>
        <w:lang w:val="it-IT" w:eastAsia="it-IT" w:bidi="it-IT"/>
      </w:rPr>
    </w:lvl>
    <w:lvl w:ilvl="4" w:tplc="3A844BEC">
      <w:numFmt w:val="bullet"/>
      <w:lvlText w:val="•"/>
      <w:lvlJc w:val="left"/>
      <w:pPr>
        <w:ind w:left="4380" w:hanging="360"/>
      </w:pPr>
      <w:rPr>
        <w:rFonts w:hint="default"/>
        <w:lang w:val="it-IT" w:eastAsia="it-IT" w:bidi="it-IT"/>
      </w:rPr>
    </w:lvl>
    <w:lvl w:ilvl="5" w:tplc="E99A52AA">
      <w:numFmt w:val="bullet"/>
      <w:lvlText w:val="•"/>
      <w:lvlJc w:val="left"/>
      <w:pPr>
        <w:ind w:left="5330" w:hanging="360"/>
      </w:pPr>
      <w:rPr>
        <w:rFonts w:hint="default"/>
        <w:lang w:val="it-IT" w:eastAsia="it-IT" w:bidi="it-IT"/>
      </w:rPr>
    </w:lvl>
    <w:lvl w:ilvl="6" w:tplc="C278FD46">
      <w:numFmt w:val="bullet"/>
      <w:lvlText w:val="•"/>
      <w:lvlJc w:val="left"/>
      <w:pPr>
        <w:ind w:left="6280" w:hanging="360"/>
      </w:pPr>
      <w:rPr>
        <w:rFonts w:hint="default"/>
        <w:lang w:val="it-IT" w:eastAsia="it-IT" w:bidi="it-IT"/>
      </w:rPr>
    </w:lvl>
    <w:lvl w:ilvl="7" w:tplc="F300D91E">
      <w:numFmt w:val="bullet"/>
      <w:lvlText w:val="•"/>
      <w:lvlJc w:val="left"/>
      <w:pPr>
        <w:ind w:left="7230" w:hanging="360"/>
      </w:pPr>
      <w:rPr>
        <w:rFonts w:hint="default"/>
        <w:lang w:val="it-IT" w:eastAsia="it-IT" w:bidi="it-IT"/>
      </w:rPr>
    </w:lvl>
    <w:lvl w:ilvl="8" w:tplc="0E7C2320">
      <w:numFmt w:val="bullet"/>
      <w:lvlText w:val="•"/>
      <w:lvlJc w:val="left"/>
      <w:pPr>
        <w:ind w:left="8180" w:hanging="360"/>
      </w:pPr>
      <w:rPr>
        <w:rFonts w:hint="default"/>
        <w:lang w:val="it-IT" w:eastAsia="it-IT" w:bidi="it-IT"/>
      </w:rPr>
    </w:lvl>
  </w:abstractNum>
  <w:num w:numId="1">
    <w:abstractNumId w:val="1"/>
  </w:num>
  <w:num w:numId="2">
    <w:abstractNumId w:val="0"/>
  </w:num>
  <w:num w:numId="3">
    <w:abstractNumId w:val="14"/>
  </w:num>
  <w:num w:numId="4">
    <w:abstractNumId w:val="13"/>
  </w:num>
  <w:num w:numId="5">
    <w:abstractNumId w:val="6"/>
  </w:num>
  <w:num w:numId="6">
    <w:abstractNumId w:val="2"/>
  </w:num>
  <w:num w:numId="7">
    <w:abstractNumId w:val="9"/>
  </w:num>
  <w:num w:numId="8">
    <w:abstractNumId w:val="3"/>
  </w:num>
  <w:num w:numId="9">
    <w:abstractNumId w:val="4"/>
  </w:num>
  <w:num w:numId="10">
    <w:abstractNumId w:val="5"/>
  </w:num>
  <w:num w:numId="11">
    <w:abstractNumId w:val="10"/>
  </w:num>
  <w:num w:numId="12">
    <w:abstractNumId w:val="7"/>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B7"/>
    <w:rsid w:val="00045EBC"/>
    <w:rsid w:val="00053E95"/>
    <w:rsid w:val="000946FE"/>
    <w:rsid w:val="000A6585"/>
    <w:rsid w:val="000C37FF"/>
    <w:rsid w:val="000F6E1F"/>
    <w:rsid w:val="00111295"/>
    <w:rsid w:val="00120984"/>
    <w:rsid w:val="001623E0"/>
    <w:rsid w:val="00192F1B"/>
    <w:rsid w:val="001E6D2A"/>
    <w:rsid w:val="00237675"/>
    <w:rsid w:val="00240EAB"/>
    <w:rsid w:val="00243168"/>
    <w:rsid w:val="002A7DD7"/>
    <w:rsid w:val="002E4521"/>
    <w:rsid w:val="00317AD0"/>
    <w:rsid w:val="00355770"/>
    <w:rsid w:val="003778AE"/>
    <w:rsid w:val="00377E90"/>
    <w:rsid w:val="0038072B"/>
    <w:rsid w:val="003A0EEF"/>
    <w:rsid w:val="003D02A6"/>
    <w:rsid w:val="003D1CF9"/>
    <w:rsid w:val="003E236E"/>
    <w:rsid w:val="003F427F"/>
    <w:rsid w:val="0040280C"/>
    <w:rsid w:val="00406F2B"/>
    <w:rsid w:val="004206CB"/>
    <w:rsid w:val="00434F9A"/>
    <w:rsid w:val="004358A2"/>
    <w:rsid w:val="0044135E"/>
    <w:rsid w:val="004441C9"/>
    <w:rsid w:val="00453C73"/>
    <w:rsid w:val="004579F5"/>
    <w:rsid w:val="0047078E"/>
    <w:rsid w:val="00474B31"/>
    <w:rsid w:val="00490798"/>
    <w:rsid w:val="004A5704"/>
    <w:rsid w:val="004E23C4"/>
    <w:rsid w:val="004F0A0E"/>
    <w:rsid w:val="004F372F"/>
    <w:rsid w:val="004F748F"/>
    <w:rsid w:val="005465E9"/>
    <w:rsid w:val="00563DA3"/>
    <w:rsid w:val="0058487D"/>
    <w:rsid w:val="005A2876"/>
    <w:rsid w:val="005D337D"/>
    <w:rsid w:val="006123F4"/>
    <w:rsid w:val="0061381E"/>
    <w:rsid w:val="006A5839"/>
    <w:rsid w:val="006D1D86"/>
    <w:rsid w:val="006E2608"/>
    <w:rsid w:val="006E71BA"/>
    <w:rsid w:val="00715019"/>
    <w:rsid w:val="00731D11"/>
    <w:rsid w:val="00772EDD"/>
    <w:rsid w:val="007A1DBF"/>
    <w:rsid w:val="00832998"/>
    <w:rsid w:val="00872308"/>
    <w:rsid w:val="008C6739"/>
    <w:rsid w:val="008F0579"/>
    <w:rsid w:val="008F4BC5"/>
    <w:rsid w:val="00934BC8"/>
    <w:rsid w:val="00936103"/>
    <w:rsid w:val="00957D5A"/>
    <w:rsid w:val="00963C4F"/>
    <w:rsid w:val="009D1507"/>
    <w:rsid w:val="009D668E"/>
    <w:rsid w:val="00A119FC"/>
    <w:rsid w:val="00A449B8"/>
    <w:rsid w:val="00A53AC9"/>
    <w:rsid w:val="00A76A76"/>
    <w:rsid w:val="00A875AB"/>
    <w:rsid w:val="00AC2FB7"/>
    <w:rsid w:val="00AC34C7"/>
    <w:rsid w:val="00AE7AA8"/>
    <w:rsid w:val="00B0102B"/>
    <w:rsid w:val="00B11775"/>
    <w:rsid w:val="00B2641F"/>
    <w:rsid w:val="00B342BB"/>
    <w:rsid w:val="00B5191F"/>
    <w:rsid w:val="00B611F2"/>
    <w:rsid w:val="00B63331"/>
    <w:rsid w:val="00B774C8"/>
    <w:rsid w:val="00BB5674"/>
    <w:rsid w:val="00BC1AB2"/>
    <w:rsid w:val="00BE458B"/>
    <w:rsid w:val="00C16401"/>
    <w:rsid w:val="00CB3254"/>
    <w:rsid w:val="00CD0995"/>
    <w:rsid w:val="00CF0A82"/>
    <w:rsid w:val="00D304CE"/>
    <w:rsid w:val="00D568C9"/>
    <w:rsid w:val="00D61048"/>
    <w:rsid w:val="00DA11B9"/>
    <w:rsid w:val="00DA6193"/>
    <w:rsid w:val="00DF2740"/>
    <w:rsid w:val="00E15AE9"/>
    <w:rsid w:val="00E70CBC"/>
    <w:rsid w:val="00E7172C"/>
    <w:rsid w:val="00EA2648"/>
    <w:rsid w:val="00EC1298"/>
    <w:rsid w:val="00F01B5F"/>
    <w:rsid w:val="00F03D81"/>
    <w:rsid w:val="00F3153F"/>
    <w:rsid w:val="00F47D26"/>
    <w:rsid w:val="00F51B53"/>
    <w:rsid w:val="00F76EF4"/>
    <w:rsid w:val="00F80F55"/>
    <w:rsid w:val="00FA1C8D"/>
    <w:rsid w:val="00FC2BA4"/>
    <w:rsid w:val="00FC3A80"/>
    <w:rsid w:val="00FF1F0F"/>
    <w:rsid w:val="00FF6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6085"/>
  <w15:docId w15:val="{C6E7660F-6639-4E16-9A41-9738E64D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2FB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72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772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E7AA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link w:val="Titolo4Carattere"/>
    <w:uiPriority w:val="1"/>
    <w:qFormat/>
    <w:rsid w:val="00AE7AA8"/>
    <w:pPr>
      <w:widowControl w:val="0"/>
      <w:autoSpaceDE w:val="0"/>
      <w:autoSpaceDN w:val="0"/>
      <w:ind w:left="212"/>
      <w:outlineLvl w:val="3"/>
    </w:pPr>
    <w:rPr>
      <w:rFonts w:ascii="Verdana" w:eastAsia="Verdana" w:hAnsi="Verdana" w:cs="Verdana"/>
      <w:b/>
      <w:bCs/>
      <w:sz w:val="22"/>
      <w:szCs w:val="22"/>
      <w:lang w:bidi="it-IT"/>
    </w:rPr>
  </w:style>
  <w:style w:type="paragraph" w:styleId="Titolo5">
    <w:name w:val="heading 5"/>
    <w:basedOn w:val="Normale"/>
    <w:link w:val="Titolo5Carattere"/>
    <w:uiPriority w:val="1"/>
    <w:qFormat/>
    <w:rsid w:val="00AE7AA8"/>
    <w:pPr>
      <w:widowControl w:val="0"/>
      <w:autoSpaceDE w:val="0"/>
      <w:autoSpaceDN w:val="0"/>
      <w:ind w:left="212"/>
      <w:outlineLvl w:val="4"/>
    </w:pPr>
    <w:rPr>
      <w:rFonts w:ascii="Verdana" w:eastAsia="Verdana" w:hAnsi="Verdana" w:cs="Verdana"/>
      <w:b/>
      <w:bCs/>
      <w:sz w:val="20"/>
      <w:szCs w:val="20"/>
      <w:lang w:bidi="it-IT"/>
    </w:rPr>
  </w:style>
  <w:style w:type="paragraph" w:styleId="Titolo6">
    <w:name w:val="heading 6"/>
    <w:basedOn w:val="Normale"/>
    <w:next w:val="Normale"/>
    <w:link w:val="Titolo6Carattere"/>
    <w:uiPriority w:val="9"/>
    <w:semiHidden/>
    <w:unhideWhenUsed/>
    <w:qFormat/>
    <w:rsid w:val="00AE7AA8"/>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C2FB7"/>
    <w:pPr>
      <w:spacing w:after="120"/>
    </w:pPr>
  </w:style>
  <w:style w:type="character" w:customStyle="1" w:styleId="CorpotestoCarattere">
    <w:name w:val="Corpo testo Carattere"/>
    <w:basedOn w:val="Carpredefinitoparagrafo"/>
    <w:link w:val="Corpotesto"/>
    <w:uiPriority w:val="1"/>
    <w:rsid w:val="00AC2FB7"/>
    <w:rPr>
      <w:rFonts w:ascii="Times New Roman" w:eastAsia="Times New Roman" w:hAnsi="Times New Roman" w:cs="Times New Roman"/>
      <w:sz w:val="24"/>
      <w:szCs w:val="24"/>
      <w:lang w:eastAsia="it-IT"/>
    </w:rPr>
  </w:style>
  <w:style w:type="paragraph" w:customStyle="1" w:styleId="Default">
    <w:name w:val="Default"/>
    <w:rsid w:val="00AC2FB7"/>
    <w:pPr>
      <w:autoSpaceDE w:val="0"/>
      <w:autoSpaceDN w:val="0"/>
      <w:adjustRightInd w:val="0"/>
      <w:spacing w:after="0" w:line="240" w:lineRule="auto"/>
    </w:pPr>
    <w:rPr>
      <w:rFonts w:ascii="Kunstler Script" w:eastAsia="Times New Roman" w:hAnsi="Kunstler Script" w:cs="Times New Roman"/>
      <w:color w:val="000000"/>
      <w:sz w:val="24"/>
      <w:szCs w:val="24"/>
      <w:lang w:eastAsia="it-IT"/>
    </w:rPr>
  </w:style>
  <w:style w:type="paragraph" w:styleId="Testofumetto">
    <w:name w:val="Balloon Text"/>
    <w:basedOn w:val="Normale"/>
    <w:link w:val="TestofumettoCarattere"/>
    <w:uiPriority w:val="99"/>
    <w:semiHidden/>
    <w:unhideWhenUsed/>
    <w:rsid w:val="00AC2F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FB7"/>
    <w:rPr>
      <w:rFonts w:ascii="Tahoma" w:eastAsia="Times New Roman" w:hAnsi="Tahoma" w:cs="Tahoma"/>
      <w:sz w:val="16"/>
      <w:szCs w:val="16"/>
      <w:lang w:eastAsia="it-IT"/>
    </w:rPr>
  </w:style>
  <w:style w:type="paragraph" w:styleId="Rientrocorpodeltesto2">
    <w:name w:val="Body Text Indent 2"/>
    <w:basedOn w:val="Normale"/>
    <w:link w:val="Rientrocorpodeltesto2Carattere"/>
    <w:uiPriority w:val="99"/>
    <w:semiHidden/>
    <w:unhideWhenUsed/>
    <w:rsid w:val="00AC2FB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C2FB7"/>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C2FB7"/>
    <w:pPr>
      <w:jc w:val="center"/>
    </w:pPr>
    <w:rPr>
      <w:sz w:val="36"/>
      <w:szCs w:val="20"/>
    </w:rPr>
  </w:style>
  <w:style w:type="character" w:customStyle="1" w:styleId="TitoloCarattere">
    <w:name w:val="Titolo Carattere"/>
    <w:basedOn w:val="Carpredefinitoparagrafo"/>
    <w:link w:val="Titolo"/>
    <w:rsid w:val="00AC2FB7"/>
    <w:rPr>
      <w:rFonts w:ascii="Times New Roman" w:eastAsia="Times New Roman" w:hAnsi="Times New Roman" w:cs="Times New Roman"/>
      <w:sz w:val="36"/>
      <w:szCs w:val="20"/>
      <w:lang w:eastAsia="it-IT"/>
    </w:rPr>
  </w:style>
  <w:style w:type="paragraph" w:styleId="Paragrafoelenco">
    <w:name w:val="List Paragraph"/>
    <w:basedOn w:val="Normale"/>
    <w:uiPriority w:val="1"/>
    <w:qFormat/>
    <w:rsid w:val="00F80F55"/>
    <w:pPr>
      <w:ind w:left="720"/>
      <w:contextualSpacing/>
    </w:pPr>
  </w:style>
  <w:style w:type="paragraph" w:styleId="NormaleWeb">
    <w:name w:val="Normal (Web)"/>
    <w:basedOn w:val="Normale"/>
    <w:uiPriority w:val="99"/>
    <w:unhideWhenUsed/>
    <w:rsid w:val="00237675"/>
    <w:pPr>
      <w:spacing w:before="100" w:beforeAutospacing="1" w:after="100" w:afterAutospacing="1"/>
    </w:pPr>
  </w:style>
  <w:style w:type="paragraph" w:customStyle="1" w:styleId="Style1">
    <w:name w:val="Style 1"/>
    <w:basedOn w:val="Normale"/>
    <w:uiPriority w:val="99"/>
    <w:rsid w:val="004206CB"/>
    <w:pPr>
      <w:widowControl w:val="0"/>
      <w:autoSpaceDE w:val="0"/>
      <w:autoSpaceDN w:val="0"/>
      <w:adjustRightInd w:val="0"/>
    </w:pPr>
    <w:rPr>
      <w:rFonts w:eastAsiaTheme="minorEastAsia"/>
      <w:sz w:val="20"/>
      <w:szCs w:val="20"/>
    </w:rPr>
  </w:style>
  <w:style w:type="character" w:customStyle="1" w:styleId="CharacterStyle2">
    <w:name w:val="Character Style 2"/>
    <w:uiPriority w:val="99"/>
    <w:rsid w:val="004206CB"/>
    <w:rPr>
      <w:sz w:val="20"/>
    </w:rPr>
  </w:style>
  <w:style w:type="character" w:customStyle="1" w:styleId="Titolo4Carattere">
    <w:name w:val="Titolo 4 Carattere"/>
    <w:basedOn w:val="Carpredefinitoparagrafo"/>
    <w:link w:val="Titolo4"/>
    <w:uiPriority w:val="1"/>
    <w:rsid w:val="00AE7AA8"/>
    <w:rPr>
      <w:rFonts w:ascii="Verdana" w:eastAsia="Verdana" w:hAnsi="Verdana" w:cs="Verdana"/>
      <w:b/>
      <w:bCs/>
      <w:lang w:eastAsia="it-IT" w:bidi="it-IT"/>
    </w:rPr>
  </w:style>
  <w:style w:type="character" w:customStyle="1" w:styleId="Titolo5Carattere">
    <w:name w:val="Titolo 5 Carattere"/>
    <w:basedOn w:val="Carpredefinitoparagrafo"/>
    <w:link w:val="Titolo5"/>
    <w:uiPriority w:val="1"/>
    <w:rsid w:val="00AE7AA8"/>
    <w:rPr>
      <w:rFonts w:ascii="Verdana" w:eastAsia="Verdana" w:hAnsi="Verdana" w:cs="Verdana"/>
      <w:b/>
      <w:bCs/>
      <w:sz w:val="20"/>
      <w:szCs w:val="20"/>
      <w:lang w:eastAsia="it-IT" w:bidi="it-IT"/>
    </w:rPr>
  </w:style>
  <w:style w:type="character" w:customStyle="1" w:styleId="Titolo3Carattere">
    <w:name w:val="Titolo 3 Carattere"/>
    <w:basedOn w:val="Carpredefinitoparagrafo"/>
    <w:link w:val="Titolo3"/>
    <w:uiPriority w:val="9"/>
    <w:semiHidden/>
    <w:rsid w:val="00AE7AA8"/>
    <w:rPr>
      <w:rFonts w:asciiTheme="majorHAnsi" w:eastAsiaTheme="majorEastAsia" w:hAnsiTheme="majorHAnsi" w:cstheme="majorBidi"/>
      <w:color w:val="243F60" w:themeColor="accent1" w:themeShade="7F"/>
      <w:sz w:val="24"/>
      <w:szCs w:val="24"/>
      <w:lang w:eastAsia="it-IT"/>
    </w:rPr>
  </w:style>
  <w:style w:type="table" w:customStyle="1" w:styleId="TableNormal">
    <w:name w:val="Table Normal"/>
    <w:uiPriority w:val="2"/>
    <w:semiHidden/>
    <w:unhideWhenUsed/>
    <w:qFormat/>
    <w:rsid w:val="00AE7A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E7AA8"/>
    <w:pPr>
      <w:widowControl w:val="0"/>
      <w:autoSpaceDE w:val="0"/>
      <w:autoSpaceDN w:val="0"/>
    </w:pPr>
    <w:rPr>
      <w:rFonts w:ascii="Corbel" w:eastAsia="Corbel" w:hAnsi="Corbel" w:cs="Corbel"/>
      <w:sz w:val="22"/>
      <w:szCs w:val="22"/>
      <w:lang w:bidi="it-IT"/>
    </w:rPr>
  </w:style>
  <w:style w:type="character" w:customStyle="1" w:styleId="Titolo6Carattere">
    <w:name w:val="Titolo 6 Carattere"/>
    <w:basedOn w:val="Carpredefinitoparagrafo"/>
    <w:link w:val="Titolo6"/>
    <w:uiPriority w:val="9"/>
    <w:semiHidden/>
    <w:rsid w:val="00AE7AA8"/>
    <w:rPr>
      <w:rFonts w:asciiTheme="majorHAnsi" w:eastAsiaTheme="majorEastAsia" w:hAnsiTheme="majorHAnsi" w:cstheme="majorBidi"/>
      <w:color w:val="243F60" w:themeColor="accent1" w:themeShade="7F"/>
      <w:sz w:val="24"/>
      <w:szCs w:val="24"/>
      <w:lang w:eastAsia="it-IT"/>
    </w:rPr>
  </w:style>
  <w:style w:type="character" w:customStyle="1" w:styleId="Titolo1Carattere">
    <w:name w:val="Titolo 1 Carattere"/>
    <w:basedOn w:val="Carpredefinitoparagrafo"/>
    <w:link w:val="Titolo1"/>
    <w:uiPriority w:val="9"/>
    <w:rsid w:val="00772EDD"/>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772EDD"/>
    <w:rPr>
      <w:rFonts w:asciiTheme="majorHAnsi" w:eastAsiaTheme="majorEastAsia" w:hAnsiTheme="majorHAnsi" w:cstheme="majorBidi"/>
      <w:b/>
      <w:bCs/>
      <w:color w:val="4F81BD" w:themeColor="accent1"/>
      <w:sz w:val="26"/>
      <w:szCs w:val="26"/>
      <w:lang w:eastAsia="it-IT"/>
    </w:rPr>
  </w:style>
  <w:style w:type="paragraph" w:styleId="Rientrocorpodeltesto">
    <w:name w:val="Body Text Indent"/>
    <w:basedOn w:val="Normale"/>
    <w:link w:val="RientrocorpodeltestoCarattere"/>
    <w:uiPriority w:val="99"/>
    <w:semiHidden/>
    <w:rsid w:val="00772ED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72EDD"/>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rsid w:val="00772EDD"/>
    <w:pPr>
      <w:spacing w:after="120" w:line="480" w:lineRule="auto"/>
    </w:pPr>
  </w:style>
  <w:style w:type="character" w:customStyle="1" w:styleId="Corpodeltesto2Carattere">
    <w:name w:val="Corpo del testo 2 Carattere"/>
    <w:basedOn w:val="Carpredefinitoparagrafo"/>
    <w:link w:val="Corpodeltesto2"/>
    <w:uiPriority w:val="99"/>
    <w:semiHidden/>
    <w:rsid w:val="00772EDD"/>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D337D"/>
  </w:style>
  <w:style w:type="character" w:styleId="Enfasigrassetto">
    <w:name w:val="Strong"/>
    <w:basedOn w:val="Carpredefinitoparagrafo"/>
    <w:uiPriority w:val="22"/>
    <w:qFormat/>
    <w:rsid w:val="005D337D"/>
    <w:rPr>
      <w:b/>
      <w:bCs/>
    </w:rPr>
  </w:style>
  <w:style w:type="character" w:styleId="Enfasicorsivo">
    <w:name w:val="Emphasis"/>
    <w:basedOn w:val="Carpredefinitoparagrafo"/>
    <w:uiPriority w:val="20"/>
    <w:qFormat/>
    <w:rsid w:val="005D337D"/>
    <w:rPr>
      <w:i/>
      <w:iCs/>
    </w:rPr>
  </w:style>
  <w:style w:type="paragraph" w:customStyle="1" w:styleId="Titolo41">
    <w:name w:val="Titolo 41"/>
    <w:basedOn w:val="Normale"/>
    <w:uiPriority w:val="1"/>
    <w:qFormat/>
    <w:rsid w:val="00B0102B"/>
    <w:pPr>
      <w:widowControl w:val="0"/>
      <w:autoSpaceDE w:val="0"/>
      <w:autoSpaceDN w:val="0"/>
      <w:ind w:left="212"/>
      <w:outlineLvl w:val="4"/>
    </w:pPr>
    <w:rPr>
      <w:rFonts w:ascii="Verdana" w:eastAsia="Verdana" w:hAnsi="Verdana" w:cs="Verdana"/>
      <w:b/>
      <w:bCs/>
      <w:sz w:val="22"/>
      <w:szCs w:val="22"/>
      <w:lang w:bidi="it-IT"/>
    </w:rPr>
  </w:style>
  <w:style w:type="paragraph" w:customStyle="1" w:styleId="Titolo51">
    <w:name w:val="Titolo 51"/>
    <w:basedOn w:val="Normale"/>
    <w:uiPriority w:val="1"/>
    <w:qFormat/>
    <w:rsid w:val="00B0102B"/>
    <w:pPr>
      <w:widowControl w:val="0"/>
      <w:autoSpaceDE w:val="0"/>
      <w:autoSpaceDN w:val="0"/>
      <w:ind w:left="212"/>
      <w:outlineLvl w:val="5"/>
    </w:pPr>
    <w:rPr>
      <w:rFonts w:ascii="Verdana" w:eastAsia="Verdana" w:hAnsi="Verdana" w:cs="Verdana"/>
      <w:b/>
      <w:bCs/>
      <w:sz w:val="20"/>
      <w:szCs w:val="2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069F-2D4E-4123-A453-AD19C254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2698</Words>
  <Characters>15379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comune di Mozzagrogna comune di Mozzagrogna</cp:lastModifiedBy>
  <cp:revision>2</cp:revision>
  <cp:lastPrinted>2020-04-07T16:27:00Z</cp:lastPrinted>
  <dcterms:created xsi:type="dcterms:W3CDTF">2021-04-27T16:35:00Z</dcterms:created>
  <dcterms:modified xsi:type="dcterms:W3CDTF">2021-04-27T16:35:00Z</dcterms:modified>
</cp:coreProperties>
</file>